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82" w:rsidRPr="0078132E" w:rsidRDefault="001F340C" w:rsidP="0066568B">
      <w:r w:rsidRPr="0078132E">
        <w:t xml:space="preserve">  </w:t>
      </w:r>
      <w:r w:rsidR="0078132E">
        <w:t xml:space="preserve">        </w:t>
      </w:r>
      <w:r w:rsidRPr="0078132E">
        <w:t xml:space="preserve">   </w:t>
      </w:r>
    </w:p>
    <w:tbl>
      <w:tblPr>
        <w:tblpPr w:leftFromText="141" w:rightFromText="141" w:vertAnchor="page" w:horzAnchor="page" w:tblpX="1248" w:tblpY="645"/>
        <w:tblW w:w="10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3487"/>
        <w:gridCol w:w="1507"/>
        <w:gridCol w:w="1620"/>
      </w:tblGrid>
      <w:tr w:rsidR="0078132E" w:rsidRPr="00441671" w:rsidTr="00F60E16">
        <w:trPr>
          <w:trHeight w:val="819"/>
        </w:trPr>
        <w:tc>
          <w:tcPr>
            <w:tcW w:w="3790" w:type="dxa"/>
            <w:vMerge w:val="restart"/>
            <w:shd w:val="clear" w:color="auto" w:fill="auto"/>
          </w:tcPr>
          <w:p w:rsidR="0078132E" w:rsidRDefault="0078132E" w:rsidP="0066568B"/>
          <w:p w:rsidR="00855E67" w:rsidRDefault="00855E67" w:rsidP="0066568B"/>
          <w:p w:rsidR="00522C27" w:rsidRPr="00441671" w:rsidRDefault="00441671" w:rsidP="0066568B">
            <w:pPr>
              <w:rPr>
                <w:b/>
              </w:rPr>
            </w:pPr>
            <w:r w:rsidRPr="00441671">
              <w:rPr>
                <w:noProof/>
              </w:rPr>
              <w:t>Schullogo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78132E" w:rsidRPr="00223E13" w:rsidRDefault="0078132E" w:rsidP="0066568B">
            <w:r w:rsidRPr="00223E13">
              <w:rPr>
                <w:b/>
              </w:rPr>
              <w:t>Anlagenmechaniker für Sanitär-, Heizungs- und Klimatechnik</w:t>
            </w:r>
          </w:p>
        </w:tc>
        <w:tc>
          <w:tcPr>
            <w:tcW w:w="1620" w:type="dxa"/>
            <w:shd w:val="clear" w:color="auto" w:fill="auto"/>
          </w:tcPr>
          <w:p w:rsidR="00441671" w:rsidRPr="00441671" w:rsidRDefault="00441671" w:rsidP="0066568B">
            <w:r w:rsidRPr="00441671">
              <w:t>Logo</w:t>
            </w:r>
          </w:p>
          <w:p w:rsidR="0078132E" w:rsidRPr="00441671" w:rsidRDefault="00441671" w:rsidP="0066568B">
            <w:r w:rsidRPr="00441671">
              <w:t>Eckring SHK</w:t>
            </w:r>
          </w:p>
        </w:tc>
      </w:tr>
      <w:tr w:rsidR="0078132E" w:rsidTr="00F60E16">
        <w:trPr>
          <w:trHeight w:val="395"/>
        </w:trPr>
        <w:tc>
          <w:tcPr>
            <w:tcW w:w="3790" w:type="dxa"/>
            <w:vMerge/>
            <w:shd w:val="clear" w:color="auto" w:fill="auto"/>
          </w:tcPr>
          <w:p w:rsidR="0078132E" w:rsidRPr="00223E13" w:rsidRDefault="0078132E" w:rsidP="0066568B"/>
        </w:tc>
        <w:tc>
          <w:tcPr>
            <w:tcW w:w="3487" w:type="dxa"/>
            <w:shd w:val="clear" w:color="auto" w:fill="auto"/>
          </w:tcPr>
          <w:p w:rsidR="0078132E" w:rsidRPr="00223E13" w:rsidRDefault="0078132E" w:rsidP="0066568B">
            <w:r w:rsidRPr="00223E13">
              <w:t>Name:</w:t>
            </w:r>
          </w:p>
        </w:tc>
        <w:tc>
          <w:tcPr>
            <w:tcW w:w="1507" w:type="dxa"/>
            <w:shd w:val="clear" w:color="auto" w:fill="auto"/>
          </w:tcPr>
          <w:p w:rsidR="0078132E" w:rsidRPr="00223E13" w:rsidRDefault="0078132E" w:rsidP="0066568B">
            <w:r w:rsidRPr="00223E13">
              <w:t>Klasse:</w:t>
            </w:r>
          </w:p>
        </w:tc>
        <w:tc>
          <w:tcPr>
            <w:tcW w:w="1620" w:type="dxa"/>
            <w:shd w:val="clear" w:color="auto" w:fill="auto"/>
          </w:tcPr>
          <w:p w:rsidR="0078132E" w:rsidRPr="00223E13" w:rsidRDefault="0078132E" w:rsidP="0066568B">
            <w:r w:rsidRPr="00223E13">
              <w:t xml:space="preserve">Datum:           </w:t>
            </w:r>
          </w:p>
        </w:tc>
      </w:tr>
    </w:tbl>
    <w:p w:rsidR="00660E6E" w:rsidRPr="00E2575D" w:rsidRDefault="00660E6E" w:rsidP="0066568B">
      <w:pPr>
        <w:rPr>
          <w:b/>
        </w:rPr>
      </w:pPr>
    </w:p>
    <w:p w:rsidR="00C0252E" w:rsidRDefault="004D51A6" w:rsidP="0066568B">
      <w:pPr>
        <w:rPr>
          <w:b/>
          <w:noProof/>
        </w:rPr>
      </w:pPr>
      <w:r>
        <w:rPr>
          <w:b/>
          <w:noProof/>
        </w:rPr>
        <w:t>Arbeitsauftrag 2</w:t>
      </w:r>
      <w:r w:rsidR="00ED6DC9">
        <w:rPr>
          <w:b/>
          <w:noProof/>
        </w:rPr>
        <w:t xml:space="preserve"> - Vorwandinstallation</w:t>
      </w:r>
    </w:p>
    <w:p w:rsidR="00A724FB" w:rsidRDefault="00A724FB" w:rsidP="0066568B">
      <w:pPr>
        <w:rPr>
          <w:b/>
          <w:noProof/>
        </w:rPr>
      </w:pPr>
    </w:p>
    <w:p w:rsidR="00B9712D" w:rsidRDefault="004D51A6" w:rsidP="0066568B">
      <w:pPr>
        <w:rPr>
          <w:bCs/>
        </w:rPr>
      </w:pPr>
      <w:r w:rsidRPr="004D51A6">
        <w:rPr>
          <w:bCs/>
        </w:rPr>
        <w:t xml:space="preserve">„Da müsst Ihr Euch wohl </w:t>
      </w:r>
      <w:r w:rsidR="00F846B9">
        <w:rPr>
          <w:bCs/>
        </w:rPr>
        <w:t xml:space="preserve">oder übel </w:t>
      </w:r>
      <w:r w:rsidRPr="004D51A6">
        <w:rPr>
          <w:bCs/>
        </w:rPr>
        <w:t>mit der Vorwandinstallation beschäftigen“ meint Ihr Meister</w:t>
      </w:r>
      <w:r>
        <w:rPr>
          <w:bCs/>
        </w:rPr>
        <w:t xml:space="preserve"> und gibt Ihnen den Arbeitsauftrag mit Hilfe von Herstellerunterlagen bzw. Planungsapps eine Planung der Vorwand für Herrn Kaiser durchzuführen. </w:t>
      </w:r>
      <w:r w:rsidR="00B9712D">
        <w:rPr>
          <w:bCs/>
        </w:rPr>
        <w:t>Hierzu sollen Sie zunächst eine Vorübung zum Kennenlernen der App durchführen. Danach bearbeiten Sie das Projekt Kaiser.</w:t>
      </w:r>
    </w:p>
    <w:p w:rsidR="00B9712D" w:rsidRDefault="00B9712D" w:rsidP="0066568B">
      <w:pPr>
        <w:rPr>
          <w:bCs/>
        </w:rPr>
      </w:pPr>
    </w:p>
    <w:p w:rsidR="00B9712D" w:rsidRDefault="00B9712D" w:rsidP="0066568B">
      <w:pPr>
        <w:rPr>
          <w:bCs/>
        </w:rPr>
      </w:pPr>
    </w:p>
    <w:p w:rsidR="003033B7" w:rsidRPr="00C03403" w:rsidRDefault="00ED6DC9" w:rsidP="0066568B">
      <w:pPr>
        <w:rPr>
          <w:b/>
        </w:rPr>
      </w:pPr>
      <w:r>
        <w:rPr>
          <w:b/>
        </w:rPr>
        <w:t>Vorübung (20 min)</w:t>
      </w:r>
    </w:p>
    <w:p w:rsidR="004D51A6" w:rsidRDefault="00F846B9" w:rsidP="0066568B">
      <w:pPr>
        <w:rPr>
          <w:bCs/>
        </w:rPr>
      </w:pPr>
      <w:r>
        <w:rPr>
          <w:bCs/>
        </w:rPr>
        <w:t xml:space="preserve">1. Legen Sie in der </w:t>
      </w:r>
      <w:r w:rsidR="009F17A3">
        <w:rPr>
          <w:bCs/>
        </w:rPr>
        <w:t>zu</w:t>
      </w:r>
      <w:r w:rsidR="001A0EEB">
        <w:rPr>
          <w:bCs/>
        </w:rPr>
        <w:t>r</w:t>
      </w:r>
      <w:r w:rsidR="009F17A3">
        <w:rPr>
          <w:bCs/>
        </w:rPr>
        <w:t xml:space="preserve"> Verfügung gestellten </w:t>
      </w:r>
      <w:r>
        <w:rPr>
          <w:bCs/>
        </w:rPr>
        <w:t>App ein neues Projekt an.</w:t>
      </w:r>
    </w:p>
    <w:p w:rsidR="00F846B9" w:rsidRDefault="00F846B9" w:rsidP="0066568B">
      <w:pPr>
        <w:rPr>
          <w:bCs/>
        </w:rPr>
      </w:pPr>
      <w:r>
        <w:rPr>
          <w:bCs/>
        </w:rPr>
        <w:t>2. Projektname: Bad1-1SHK_Vorname.Nachnama</w:t>
      </w:r>
    </w:p>
    <w:p w:rsidR="00F846B9" w:rsidRDefault="00F846B9" w:rsidP="0066568B">
      <w:pPr>
        <w:rPr>
          <w:bCs/>
        </w:rPr>
      </w:pPr>
      <w:r>
        <w:rPr>
          <w:bCs/>
        </w:rPr>
        <w:t>3. Installationswand hinzufügen</w:t>
      </w:r>
    </w:p>
    <w:p w:rsidR="00F846B9" w:rsidRDefault="00F846B9" w:rsidP="0066568B">
      <w:pPr>
        <w:rPr>
          <w:bCs/>
        </w:rPr>
      </w:pPr>
      <w:r>
        <w:rPr>
          <w:bCs/>
        </w:rPr>
        <w:t>4. Installation vor einer Massivwand beidseitig befestigt und raumhoch auswählen</w:t>
      </w:r>
    </w:p>
    <w:p w:rsidR="00F846B9" w:rsidRDefault="00F846B9" w:rsidP="0066568B">
      <w:pPr>
        <w:rPr>
          <w:bCs/>
        </w:rPr>
      </w:pPr>
      <w:r>
        <w:rPr>
          <w:bCs/>
        </w:rPr>
        <w:tab/>
        <w:t>(Höhe x Breite x Tiefe: 2</w:t>
      </w:r>
      <w:r w:rsidR="003033B7">
        <w:rPr>
          <w:bCs/>
        </w:rPr>
        <w:t>50</w:t>
      </w:r>
      <w:r>
        <w:rPr>
          <w:bCs/>
        </w:rPr>
        <w:t xml:space="preserve"> x </w:t>
      </w:r>
      <w:r w:rsidR="003033B7">
        <w:rPr>
          <w:bCs/>
        </w:rPr>
        <w:t>240</w:t>
      </w:r>
      <w:r>
        <w:rPr>
          <w:bCs/>
        </w:rPr>
        <w:t xml:space="preserve"> </w:t>
      </w:r>
      <w:r w:rsidR="003033B7">
        <w:rPr>
          <w:bCs/>
        </w:rPr>
        <w:t>x 25)</w:t>
      </w:r>
    </w:p>
    <w:p w:rsidR="003033B7" w:rsidRDefault="003033B7" w:rsidP="0066568B">
      <w:pPr>
        <w:rPr>
          <w:bCs/>
        </w:rPr>
      </w:pPr>
      <w:r>
        <w:rPr>
          <w:bCs/>
        </w:rPr>
        <w:t xml:space="preserve">5. Objekte hinzuführen </w:t>
      </w:r>
    </w:p>
    <w:p w:rsidR="003033B7" w:rsidRDefault="003033B7" w:rsidP="000C23EA">
      <w:pPr>
        <w:tabs>
          <w:tab w:val="clear" w:pos="567"/>
          <w:tab w:val="left" w:pos="709"/>
        </w:tabs>
        <w:ind w:left="709" w:hanging="142"/>
        <w:rPr>
          <w:bCs/>
        </w:rPr>
      </w:pPr>
      <w:r>
        <w:rPr>
          <w:bCs/>
        </w:rPr>
        <w:t xml:space="preserve">- Element für ein </w:t>
      </w:r>
      <w:r w:rsidRPr="003033B7">
        <w:rPr>
          <w:bCs/>
        </w:rPr>
        <w:t>Wand-WC mit UP-Spülkasten</w:t>
      </w:r>
      <w:r>
        <w:rPr>
          <w:bCs/>
        </w:rPr>
        <w:t xml:space="preserve"> und Betätigung von vorn, 190 cm von </w:t>
      </w:r>
      <w:bookmarkStart w:id="0" w:name="_GoBack"/>
      <w:bookmarkEnd w:id="0"/>
      <w:r>
        <w:rPr>
          <w:bCs/>
        </w:rPr>
        <w:t>links</w:t>
      </w:r>
    </w:p>
    <w:p w:rsidR="004D51A6" w:rsidRDefault="003033B7" w:rsidP="003033B7">
      <w:pPr>
        <w:ind w:left="567"/>
        <w:rPr>
          <w:bCs/>
        </w:rPr>
      </w:pPr>
      <w:r>
        <w:rPr>
          <w:bCs/>
        </w:rPr>
        <w:t>- Element für einen Doppelwaschtisch mit Standarmatur, 70 cm von links</w:t>
      </w:r>
    </w:p>
    <w:p w:rsidR="003033B7" w:rsidRPr="003033B7" w:rsidRDefault="003033B7" w:rsidP="003033B7">
      <w:pPr>
        <w:rPr>
          <w:bCs/>
        </w:rPr>
      </w:pPr>
      <w:r>
        <w:rPr>
          <w:bCs/>
        </w:rPr>
        <w:t>6. Ermittlung von Montagepreis und Montagezeit</w:t>
      </w:r>
    </w:p>
    <w:p w:rsidR="004D51A6" w:rsidRPr="004D51A6" w:rsidRDefault="003033B7" w:rsidP="0066568B">
      <w:pPr>
        <w:rPr>
          <w:bCs/>
        </w:rPr>
      </w:pPr>
      <w:r>
        <w:rPr>
          <w:bCs/>
        </w:rPr>
        <w:t xml:space="preserve">7. Abspeicherung </w:t>
      </w:r>
      <w:r w:rsidR="00D84C25">
        <w:rPr>
          <w:bCs/>
        </w:rPr>
        <w:t>/ Ausgabe als pdf</w:t>
      </w:r>
      <w:r w:rsidR="001A0EEB">
        <w:rPr>
          <w:bCs/>
        </w:rPr>
        <w:t xml:space="preserve"> (Materialliste und Ansicht)</w:t>
      </w:r>
    </w:p>
    <w:p w:rsidR="004D51A6" w:rsidRDefault="004D51A6" w:rsidP="0066568B">
      <w:pPr>
        <w:rPr>
          <w:rFonts w:eastAsiaTheme="minorHAnsi"/>
          <w:lang w:eastAsia="en-US"/>
        </w:rPr>
      </w:pPr>
    </w:p>
    <w:p w:rsidR="0029398B" w:rsidRPr="00C03403" w:rsidRDefault="003033B7" w:rsidP="0066568B">
      <w:pPr>
        <w:rPr>
          <w:rFonts w:eastAsiaTheme="minorHAnsi"/>
          <w:b/>
          <w:bCs/>
          <w:lang w:eastAsia="en-US"/>
        </w:rPr>
      </w:pPr>
      <w:r w:rsidRPr="00C03403">
        <w:rPr>
          <w:rFonts w:eastAsiaTheme="minorHAnsi"/>
          <w:b/>
          <w:bCs/>
          <w:lang w:eastAsia="en-US"/>
        </w:rPr>
        <w:t>Projekt</w:t>
      </w:r>
      <w:r w:rsidR="009F17A3" w:rsidRPr="00C03403">
        <w:rPr>
          <w:rFonts w:eastAsiaTheme="minorHAnsi"/>
          <w:b/>
          <w:bCs/>
          <w:lang w:eastAsia="en-US"/>
        </w:rPr>
        <w:t xml:space="preserve"> Kaiser </w:t>
      </w:r>
      <w:r w:rsidR="00ED6DC9">
        <w:rPr>
          <w:rFonts w:eastAsiaTheme="minorHAnsi"/>
          <w:b/>
          <w:bCs/>
          <w:lang w:eastAsia="en-US"/>
        </w:rPr>
        <w:t>–</w:t>
      </w:r>
      <w:r w:rsidR="009F17A3" w:rsidRPr="00C03403">
        <w:rPr>
          <w:rFonts w:eastAsiaTheme="minorHAnsi"/>
          <w:b/>
          <w:bCs/>
          <w:lang w:eastAsia="en-US"/>
        </w:rPr>
        <w:t xml:space="preserve"> Planung</w:t>
      </w:r>
      <w:r w:rsidR="00ED6DC9">
        <w:rPr>
          <w:rFonts w:eastAsiaTheme="minorHAnsi"/>
          <w:b/>
          <w:bCs/>
          <w:lang w:eastAsia="en-US"/>
        </w:rPr>
        <w:t xml:space="preserve"> (35 min)</w:t>
      </w:r>
    </w:p>
    <w:p w:rsidR="003033B7" w:rsidRDefault="003033B7" w:rsidP="0066568B">
      <w:pPr>
        <w:rPr>
          <w:bCs/>
        </w:rPr>
      </w:pPr>
      <w:r>
        <w:rPr>
          <w:rFonts w:eastAsiaTheme="minorHAnsi"/>
          <w:lang w:eastAsia="en-US"/>
        </w:rPr>
        <w:t xml:space="preserve">1. </w:t>
      </w:r>
      <w:r>
        <w:rPr>
          <w:bCs/>
        </w:rPr>
        <w:t>Legen Sie in der App ein neues Projekt an.</w:t>
      </w:r>
    </w:p>
    <w:p w:rsidR="003033B7" w:rsidRDefault="003033B7" w:rsidP="0066568B">
      <w:pPr>
        <w:rPr>
          <w:bCs/>
        </w:rPr>
      </w:pPr>
      <w:r>
        <w:rPr>
          <w:bCs/>
        </w:rPr>
        <w:t>2. Projektname: Bad_Kaiser_Vorname.Nachname</w:t>
      </w:r>
    </w:p>
    <w:p w:rsidR="001A0EEB" w:rsidRDefault="003033B7" w:rsidP="0066568B">
      <w:pPr>
        <w:rPr>
          <w:bCs/>
        </w:rPr>
      </w:pPr>
      <w:r>
        <w:rPr>
          <w:bCs/>
        </w:rPr>
        <w:t xml:space="preserve">3. Installationswand </w:t>
      </w:r>
      <w:r w:rsidR="001A0EEB">
        <w:rPr>
          <w:bCs/>
        </w:rPr>
        <w:t>hinzufügen</w:t>
      </w:r>
    </w:p>
    <w:p w:rsidR="003033B7" w:rsidRDefault="001A0EEB" w:rsidP="0066568B">
      <w:pPr>
        <w:rPr>
          <w:bCs/>
        </w:rPr>
      </w:pPr>
      <w:r>
        <w:rPr>
          <w:bCs/>
        </w:rPr>
        <w:t xml:space="preserve">4. </w:t>
      </w:r>
      <w:r w:rsidR="003033B7">
        <w:rPr>
          <w:bCs/>
        </w:rPr>
        <w:t>Berücksichtigung der Rahmenbedingungen</w:t>
      </w:r>
      <w:r>
        <w:rPr>
          <w:bCs/>
        </w:rPr>
        <w:t xml:space="preserve"> für die Vorwand</w:t>
      </w:r>
    </w:p>
    <w:p w:rsidR="003033B7" w:rsidRDefault="001A0EEB" w:rsidP="0066568B">
      <w:pPr>
        <w:rPr>
          <w:bCs/>
        </w:rPr>
      </w:pPr>
      <w:r>
        <w:rPr>
          <w:bCs/>
        </w:rPr>
        <w:t>5</w:t>
      </w:r>
      <w:r w:rsidR="003033B7">
        <w:rPr>
          <w:bCs/>
        </w:rPr>
        <w:t xml:space="preserve">. Gewünschte Objekte </w:t>
      </w:r>
      <w:r w:rsidR="009F17A3">
        <w:rPr>
          <w:bCs/>
        </w:rPr>
        <w:t xml:space="preserve">des Kunden Kaisers </w:t>
      </w:r>
      <w:r w:rsidR="003033B7">
        <w:rPr>
          <w:bCs/>
        </w:rPr>
        <w:t>anlegen</w:t>
      </w:r>
    </w:p>
    <w:p w:rsidR="001A0EEB" w:rsidRDefault="001A0EEB" w:rsidP="0066568B">
      <w:pPr>
        <w:rPr>
          <w:bCs/>
        </w:rPr>
      </w:pPr>
      <w:r>
        <w:rPr>
          <w:bCs/>
        </w:rPr>
        <w:tab/>
        <w:t xml:space="preserve">- WC </w:t>
      </w:r>
    </w:p>
    <w:p w:rsidR="001A0EEB" w:rsidRDefault="001A0EEB" w:rsidP="0066568B">
      <w:pPr>
        <w:rPr>
          <w:bCs/>
        </w:rPr>
      </w:pPr>
      <w:r>
        <w:rPr>
          <w:bCs/>
        </w:rPr>
        <w:tab/>
        <w:t>- EW</w:t>
      </w:r>
      <w:r w:rsidR="007E32EB">
        <w:rPr>
          <w:bCs/>
        </w:rPr>
        <w:t>T</w:t>
      </w:r>
    </w:p>
    <w:p w:rsidR="001A0EEB" w:rsidRDefault="001A0EEB" w:rsidP="0066568B">
      <w:pPr>
        <w:rPr>
          <w:bCs/>
        </w:rPr>
      </w:pPr>
      <w:r>
        <w:rPr>
          <w:bCs/>
        </w:rPr>
        <w:tab/>
        <w:t>- Dusche</w:t>
      </w:r>
    </w:p>
    <w:p w:rsidR="009F17A3" w:rsidRDefault="001A0EEB" w:rsidP="0066568B">
      <w:pPr>
        <w:rPr>
          <w:bCs/>
        </w:rPr>
      </w:pPr>
      <w:r>
        <w:rPr>
          <w:bCs/>
        </w:rPr>
        <w:t>6</w:t>
      </w:r>
      <w:r w:rsidR="009F17A3">
        <w:rPr>
          <w:bCs/>
        </w:rPr>
        <w:t>. Überprüfung der Abstände</w:t>
      </w:r>
      <w:r w:rsidR="00D84C25">
        <w:rPr>
          <w:bCs/>
        </w:rPr>
        <w:t xml:space="preserve"> zwischen den </w:t>
      </w:r>
      <w:r>
        <w:rPr>
          <w:bCs/>
        </w:rPr>
        <w:t xml:space="preserve">einzeln </w:t>
      </w:r>
      <w:r w:rsidR="00D84C25">
        <w:rPr>
          <w:bCs/>
        </w:rPr>
        <w:t>Sanitärobjekten</w:t>
      </w:r>
      <w:r>
        <w:rPr>
          <w:bCs/>
        </w:rPr>
        <w:t xml:space="preserve"> und zur Wand</w:t>
      </w:r>
    </w:p>
    <w:p w:rsidR="001A0EEB" w:rsidRDefault="001A0EEB" w:rsidP="0066568B">
      <w:pPr>
        <w:rPr>
          <w:bCs/>
        </w:rPr>
      </w:pPr>
      <w:r>
        <w:rPr>
          <w:bCs/>
        </w:rPr>
        <w:t>7. Ermittlung von Montagepreis und Materialliste</w:t>
      </w:r>
    </w:p>
    <w:p w:rsidR="009F17A3" w:rsidRDefault="001A0EEB" w:rsidP="0066568B">
      <w:pPr>
        <w:rPr>
          <w:rFonts w:eastAsiaTheme="minorHAnsi"/>
          <w:lang w:eastAsia="en-US"/>
        </w:rPr>
      </w:pPr>
      <w:r>
        <w:rPr>
          <w:bCs/>
        </w:rPr>
        <w:t>8</w:t>
      </w:r>
      <w:r w:rsidR="00D84C25">
        <w:rPr>
          <w:bCs/>
        </w:rPr>
        <w:t xml:space="preserve">. </w:t>
      </w:r>
      <w:r>
        <w:rPr>
          <w:bCs/>
        </w:rPr>
        <w:t>Abspeicherung / Ausgabe als pdf (Materialliste und Ansicht)</w:t>
      </w:r>
    </w:p>
    <w:p w:rsidR="003033B7" w:rsidRDefault="003033B7" w:rsidP="0066568B">
      <w:pPr>
        <w:rPr>
          <w:rFonts w:eastAsiaTheme="minorHAnsi"/>
          <w:lang w:eastAsia="en-US"/>
        </w:rPr>
      </w:pPr>
    </w:p>
    <w:p w:rsidR="0029398B" w:rsidRPr="009717E7" w:rsidRDefault="009717E7" w:rsidP="009717E7">
      <w:pPr>
        <w:rPr>
          <w:rFonts w:eastAsiaTheme="minorHAnsi"/>
          <w:b/>
          <w:lang w:eastAsia="en-US"/>
        </w:rPr>
      </w:pPr>
      <w:r w:rsidRPr="009717E7">
        <w:rPr>
          <w:rFonts w:eastAsiaTheme="minorHAnsi"/>
          <w:b/>
          <w:lang w:eastAsia="en-US"/>
        </w:rPr>
        <w:t>Hausaufgabe</w:t>
      </w:r>
      <w:r>
        <w:rPr>
          <w:rFonts w:eastAsiaTheme="minorHAnsi"/>
          <w:b/>
          <w:lang w:eastAsia="en-US"/>
        </w:rPr>
        <w:t>:</w:t>
      </w:r>
    </w:p>
    <w:p w:rsidR="009717E7" w:rsidRPr="00DA752B" w:rsidRDefault="009717E7" w:rsidP="009717E7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Erstellen Sie eine Installationswand,</w:t>
      </w:r>
      <w:r w:rsidRPr="00DA752B">
        <w:rPr>
          <w:rFonts w:eastAsiaTheme="minorHAnsi" w:cs="Arial"/>
          <w:lang w:eastAsia="en-US"/>
        </w:rPr>
        <w:t xml:space="preserve"> raumhoch, seitlich nicht befestigt, 2,6 m hoch, 1,6 m breit, 25 cm tief, Waschtisch (für Standarmatur), Urinal mit Aufputz-Auslösung, die Abstände vom Rand der Installationswand und zwischen den Sanitärgegenständen sollen gleichmäßig verteilt sein.</w:t>
      </w:r>
      <w:r>
        <w:rPr>
          <w:rFonts w:eastAsiaTheme="minorHAnsi" w:cs="Arial"/>
          <w:lang w:eastAsia="en-US"/>
        </w:rPr>
        <w:t xml:space="preserve"> Speicher Sie diese unter HA_Vorname.Nachname an und stellen diese bis </w:t>
      </w:r>
      <w:r w:rsidR="007E32EB">
        <w:rPr>
          <w:rFonts w:eastAsiaTheme="minorHAnsi" w:cs="Arial"/>
          <w:lang w:eastAsia="en-US"/>
        </w:rPr>
        <w:t xml:space="preserve">nächsten </w:t>
      </w:r>
      <w:r>
        <w:rPr>
          <w:rFonts w:eastAsiaTheme="minorHAnsi" w:cs="Arial"/>
          <w:lang w:eastAsia="en-US"/>
        </w:rPr>
        <w:t xml:space="preserve">Freitag in das </w:t>
      </w:r>
      <w:r w:rsidR="00D90D9B">
        <w:rPr>
          <w:rFonts w:eastAsiaTheme="minorHAnsi" w:cs="Arial"/>
          <w:lang w:eastAsia="en-US"/>
        </w:rPr>
        <w:t xml:space="preserve">bekannte </w:t>
      </w:r>
      <w:r>
        <w:rPr>
          <w:rFonts w:eastAsiaTheme="minorHAnsi" w:cs="Arial"/>
          <w:lang w:eastAsia="en-US"/>
        </w:rPr>
        <w:t>Cloudverzeichnis ein.</w:t>
      </w:r>
    </w:p>
    <w:p w:rsidR="0029398B" w:rsidRDefault="0029398B" w:rsidP="0066568B">
      <w:pPr>
        <w:rPr>
          <w:rFonts w:eastAsiaTheme="minorHAnsi"/>
          <w:lang w:eastAsia="en-US"/>
        </w:rPr>
      </w:pPr>
    </w:p>
    <w:sectPr w:rsidR="0029398B" w:rsidSect="009717E7">
      <w:pgSz w:w="11906" w:h="16838"/>
      <w:pgMar w:top="284" w:right="991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D5739"/>
    <w:rsid w:val="00035C20"/>
    <w:rsid w:val="000565E9"/>
    <w:rsid w:val="000802EF"/>
    <w:rsid w:val="0008602C"/>
    <w:rsid w:val="000C23EA"/>
    <w:rsid w:val="001210F6"/>
    <w:rsid w:val="00130C98"/>
    <w:rsid w:val="00130F68"/>
    <w:rsid w:val="00143718"/>
    <w:rsid w:val="00165A8E"/>
    <w:rsid w:val="001A0EEB"/>
    <w:rsid w:val="001D1C79"/>
    <w:rsid w:val="001F340C"/>
    <w:rsid w:val="00223E13"/>
    <w:rsid w:val="002323E4"/>
    <w:rsid w:val="0029398B"/>
    <w:rsid w:val="002A751C"/>
    <w:rsid w:val="002C1347"/>
    <w:rsid w:val="003033B7"/>
    <w:rsid w:val="00315F4F"/>
    <w:rsid w:val="00317A33"/>
    <w:rsid w:val="00323918"/>
    <w:rsid w:val="00344A92"/>
    <w:rsid w:val="003515F9"/>
    <w:rsid w:val="00374834"/>
    <w:rsid w:val="0037510F"/>
    <w:rsid w:val="003A3A7B"/>
    <w:rsid w:val="003D2B9A"/>
    <w:rsid w:val="003E4CCA"/>
    <w:rsid w:val="00424028"/>
    <w:rsid w:val="00427061"/>
    <w:rsid w:val="00441671"/>
    <w:rsid w:val="004640EB"/>
    <w:rsid w:val="004A3782"/>
    <w:rsid w:val="004D51A6"/>
    <w:rsid w:val="004F27BE"/>
    <w:rsid w:val="00522C27"/>
    <w:rsid w:val="005560D7"/>
    <w:rsid w:val="00594506"/>
    <w:rsid w:val="00594BA3"/>
    <w:rsid w:val="005A6345"/>
    <w:rsid w:val="005B091D"/>
    <w:rsid w:val="005F6CA9"/>
    <w:rsid w:val="005F7614"/>
    <w:rsid w:val="00621B15"/>
    <w:rsid w:val="00623D1E"/>
    <w:rsid w:val="00642CE4"/>
    <w:rsid w:val="00660E6E"/>
    <w:rsid w:val="00661052"/>
    <w:rsid w:val="0066568B"/>
    <w:rsid w:val="006C7979"/>
    <w:rsid w:val="006D5739"/>
    <w:rsid w:val="00714E5C"/>
    <w:rsid w:val="00765B79"/>
    <w:rsid w:val="00767190"/>
    <w:rsid w:val="0078132E"/>
    <w:rsid w:val="0078197C"/>
    <w:rsid w:val="007B40D1"/>
    <w:rsid w:val="007C6DC2"/>
    <w:rsid w:val="007C6E2C"/>
    <w:rsid w:val="007E32EB"/>
    <w:rsid w:val="007E5EDB"/>
    <w:rsid w:val="007F2C8F"/>
    <w:rsid w:val="00802667"/>
    <w:rsid w:val="008534DC"/>
    <w:rsid w:val="00855E67"/>
    <w:rsid w:val="008566EF"/>
    <w:rsid w:val="00870558"/>
    <w:rsid w:val="008F1709"/>
    <w:rsid w:val="00935E46"/>
    <w:rsid w:val="009423B6"/>
    <w:rsid w:val="009717E7"/>
    <w:rsid w:val="00972169"/>
    <w:rsid w:val="00973FA3"/>
    <w:rsid w:val="009C2738"/>
    <w:rsid w:val="009D5D43"/>
    <w:rsid w:val="009F17A3"/>
    <w:rsid w:val="00A064BC"/>
    <w:rsid w:val="00A079B6"/>
    <w:rsid w:val="00A11590"/>
    <w:rsid w:val="00A234BB"/>
    <w:rsid w:val="00A23B4F"/>
    <w:rsid w:val="00A319D5"/>
    <w:rsid w:val="00A41E17"/>
    <w:rsid w:val="00A6554C"/>
    <w:rsid w:val="00A724FB"/>
    <w:rsid w:val="00A9615B"/>
    <w:rsid w:val="00AC1404"/>
    <w:rsid w:val="00B65389"/>
    <w:rsid w:val="00B9712D"/>
    <w:rsid w:val="00BB1AE8"/>
    <w:rsid w:val="00BB22B6"/>
    <w:rsid w:val="00BC7453"/>
    <w:rsid w:val="00BD1FF4"/>
    <w:rsid w:val="00BD42F1"/>
    <w:rsid w:val="00C008DC"/>
    <w:rsid w:val="00C0252E"/>
    <w:rsid w:val="00C03403"/>
    <w:rsid w:val="00C04B82"/>
    <w:rsid w:val="00C724B3"/>
    <w:rsid w:val="00CC2A13"/>
    <w:rsid w:val="00CD721A"/>
    <w:rsid w:val="00D14835"/>
    <w:rsid w:val="00D31976"/>
    <w:rsid w:val="00D31ED7"/>
    <w:rsid w:val="00D32ED9"/>
    <w:rsid w:val="00D514FA"/>
    <w:rsid w:val="00D84C25"/>
    <w:rsid w:val="00D90D9B"/>
    <w:rsid w:val="00D97694"/>
    <w:rsid w:val="00E04F76"/>
    <w:rsid w:val="00E23DEB"/>
    <w:rsid w:val="00E2575D"/>
    <w:rsid w:val="00E35F7F"/>
    <w:rsid w:val="00E6055E"/>
    <w:rsid w:val="00E62647"/>
    <w:rsid w:val="00ED6DC9"/>
    <w:rsid w:val="00F33E14"/>
    <w:rsid w:val="00F60E16"/>
    <w:rsid w:val="00F71B92"/>
    <w:rsid w:val="00F76899"/>
    <w:rsid w:val="00F846B9"/>
    <w:rsid w:val="00F97CAE"/>
    <w:rsid w:val="00FA2C79"/>
    <w:rsid w:val="00FD1197"/>
    <w:rsid w:val="00FF1E2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3C881-D86F-48B9-86DF-B174AA6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68B"/>
    <w:pPr>
      <w:tabs>
        <w:tab w:val="left" w:pos="567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D9A3F-8983-4EFF-8119-89A83CA40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2E0AC-DB7D-4BDD-B3EE-F086FB42D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5267C-6B0E-4751-BEBC-C3BD5073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Company>Name Ihrer Firma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Anlagenmechaniker für Sanitär- Heizungs- und Klimatechnik      Baur</dc:title>
  <dc:creator>Baur, Georg</dc:creator>
  <cp:lastModifiedBy>Arndt</cp:lastModifiedBy>
  <cp:revision>13</cp:revision>
  <cp:lastPrinted>2018-02-28T09:06:00Z</cp:lastPrinted>
  <dcterms:created xsi:type="dcterms:W3CDTF">2020-06-18T17:28:00Z</dcterms:created>
  <dcterms:modified xsi:type="dcterms:W3CDTF">2020-06-22T05:45:00Z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