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244516" w:rsidRPr="00BD3996" w:rsidTr="006C614A">
        <w:tc>
          <w:tcPr>
            <w:tcW w:w="10031" w:type="dxa"/>
            <w:gridSpan w:val="2"/>
            <w:shd w:val="clear" w:color="auto" w:fill="D9D9D9" w:themeFill="background1" w:themeFillShade="D9"/>
          </w:tcPr>
          <w:p w:rsidR="00244516" w:rsidRPr="00BD3996" w:rsidRDefault="00244516" w:rsidP="0002243C">
            <w:pPr>
              <w:rPr>
                <w:sz w:val="28"/>
                <w:szCs w:val="28"/>
              </w:rPr>
            </w:pPr>
          </w:p>
          <w:p w:rsidR="00244516" w:rsidRPr="00BF5DBA" w:rsidRDefault="00244516" w:rsidP="0002243C">
            <w:pPr>
              <w:rPr>
                <w:b/>
              </w:rPr>
            </w:pPr>
            <w:r w:rsidRPr="00BF5DBA">
              <w:rPr>
                <w:b/>
              </w:rPr>
              <w:t>Thema</w:t>
            </w:r>
            <w:r>
              <w:rPr>
                <w:b/>
              </w:rPr>
              <w:t>:  Entlohnungsformen</w:t>
            </w:r>
          </w:p>
          <w:p w:rsidR="00244516" w:rsidRPr="00BD3996" w:rsidRDefault="00244516" w:rsidP="0002243C"/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Name der Autorin/</w:t>
            </w:r>
            <w:r w:rsidRPr="00BD3996">
              <w:br/>
              <w:t>des Autors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617F56" w:rsidP="0002243C">
            <w:pPr>
              <w:pStyle w:val="Formular1"/>
            </w:pPr>
            <w:r>
              <w:t>Ann-Christin Himmel, Jens Boss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Fach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617F56" w:rsidP="0002243C">
            <w:pPr>
              <w:pStyle w:val="Formular1"/>
            </w:pPr>
            <w:r>
              <w:t>Wirtschaft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>
              <w:t>Klasse/</w:t>
            </w:r>
            <w:r w:rsidRPr="00BD3996">
              <w:t>Jahrgangsstufe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E96B0A" w:rsidP="0002243C">
            <w:pPr>
              <w:pStyle w:val="Formular1"/>
            </w:pPr>
            <w:r>
              <w:t>1. Jahr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Schulart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E96B0A" w:rsidP="0002243C">
            <w:pPr>
              <w:pStyle w:val="Formular1"/>
            </w:pPr>
            <w:r>
              <w:t>Berufsoberschule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Lehrplanbezug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4C1C4F" w:rsidP="0002243C">
            <w:pPr>
              <w:pStyle w:val="Formular1"/>
            </w:pPr>
            <w:r>
              <w:t>Bildungsplan für die Berufsoberschule, LPE 1: Beschaffungs-, Leistungserste</w:t>
            </w:r>
            <w:r>
              <w:t>l</w:t>
            </w:r>
            <w:r>
              <w:t>lungs- und Absatzprozesse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Zeitumfang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4C1C4F" w:rsidP="0002243C">
            <w:pPr>
              <w:pStyle w:val="Formular1"/>
            </w:pPr>
            <w:r>
              <w:t>1</w:t>
            </w:r>
            <w:r w:rsidR="005F3ABD">
              <w:t xml:space="preserve"> Doppelstunde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Betriebssystem</w:t>
            </w:r>
            <w:r>
              <w:t>/e:</w:t>
            </w:r>
          </w:p>
        </w:tc>
        <w:tc>
          <w:tcPr>
            <w:tcW w:w="7432" w:type="dxa"/>
          </w:tcPr>
          <w:p w:rsidR="005D5E6F" w:rsidRPr="00BD3996" w:rsidRDefault="00ED143D" w:rsidP="0002243C">
            <w:pPr>
              <w:pStyle w:val="Formular1"/>
            </w:pPr>
            <w:r>
              <w:t>beliebig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Apps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29389B" w:rsidP="0029389B">
            <w:pPr>
              <w:pStyle w:val="Formular1"/>
              <w:numPr>
                <w:ilvl w:val="0"/>
                <w:numId w:val="24"/>
              </w:numPr>
            </w:pPr>
            <w:r>
              <w:t>(Learningapps.org)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Technische Settings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29389B" w:rsidP="0002243C">
            <w:pPr>
              <w:pStyle w:val="Formular2"/>
            </w:pPr>
            <w:proofErr w:type="spellStart"/>
            <w:r>
              <w:t>Beamer</w:t>
            </w:r>
            <w:proofErr w:type="spellEnd"/>
            <w:r>
              <w:t>,</w:t>
            </w:r>
            <w:r w:rsidR="005D5E6F" w:rsidRPr="00A100F2">
              <w:t xml:space="preserve"> </w:t>
            </w:r>
            <w:proofErr w:type="spellStart"/>
            <w:r w:rsidR="005D5E6F" w:rsidRPr="00A100F2">
              <w:t>Sc</w:t>
            </w:r>
            <w:r>
              <w:t>hülertablets</w:t>
            </w:r>
            <w:proofErr w:type="spellEnd"/>
            <w:r>
              <w:t xml:space="preserve"> (1:1), WLAN</w:t>
            </w:r>
            <w:r w:rsidR="00573445">
              <w:t>, Apple-TV</w:t>
            </w:r>
          </w:p>
        </w:tc>
      </w:tr>
      <w:tr w:rsidR="005D5E6F" w:rsidRPr="00BD3996" w:rsidTr="0002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45747" w:rsidRDefault="005D5E6F" w:rsidP="0002243C">
            <w:pPr>
              <w:pStyle w:val="Formular1"/>
            </w:pPr>
            <w:r>
              <w:rPr>
                <w:b/>
              </w:rPr>
              <w:t xml:space="preserve">Kurzbeschreibung </w:t>
            </w:r>
            <w:r w:rsidRPr="00B018B0">
              <w:rPr>
                <w:b/>
              </w:rPr>
              <w:t>und Lernziele</w:t>
            </w:r>
            <w:r>
              <w:t xml:space="preserve"> </w:t>
            </w:r>
            <w:r>
              <w:rPr>
                <w:b/>
              </w:rPr>
              <w:t>dieser Unterrichtssequenz für den Tablet-Einsatz</w:t>
            </w:r>
            <w:r>
              <w:t>:</w:t>
            </w:r>
            <w:r>
              <w:br/>
            </w:r>
            <w:r w:rsidR="00206977">
              <w:t xml:space="preserve">Die SuS erarbeiten die </w:t>
            </w:r>
            <w:r w:rsidR="00745747">
              <w:t>Differenzierung von Entlohnungsformen anhand</w:t>
            </w:r>
            <w:r w:rsidR="00206977">
              <w:t xml:space="preserve"> selbsterstellter Fallbeispiele</w:t>
            </w:r>
            <w:r w:rsidR="009061BE">
              <w:t xml:space="preserve"> mit Hilfe von </w:t>
            </w:r>
            <w:proofErr w:type="spellStart"/>
            <w:r w:rsidR="009061BE">
              <w:t>Learn</w:t>
            </w:r>
            <w:r w:rsidR="00997B18">
              <w:t>ingapps</w:t>
            </w:r>
            <w:proofErr w:type="spellEnd"/>
            <w:r w:rsidR="00997B18">
              <w:t xml:space="preserve">. </w:t>
            </w:r>
            <w:r w:rsidR="00524277">
              <w:t>Nach einer kurzen Hinführung zum Thema mit Hilfe eines Bildes erarbeiten sich die SuS die Grundlagen der Entlohnungsformen anhand eines Infotextes. Die anschließende thementeilige Gruppena</w:t>
            </w:r>
            <w:r w:rsidR="00524277">
              <w:t>r</w:t>
            </w:r>
            <w:r w:rsidR="00524277">
              <w:t xml:space="preserve">beit dient zur Erstellung von Fragen und Antworten, die die SuS in einer selbstgewählten </w:t>
            </w:r>
            <w:proofErr w:type="spellStart"/>
            <w:r w:rsidR="00524277">
              <w:t>Learningapp</w:t>
            </w:r>
            <w:proofErr w:type="spellEnd"/>
            <w:r w:rsidR="00524277">
              <w:t xml:space="preserve"> </w:t>
            </w:r>
            <w:r w:rsidR="00244516">
              <w:t>umse</w:t>
            </w:r>
            <w:r w:rsidR="00244516">
              <w:t>t</w:t>
            </w:r>
            <w:r w:rsidR="00244516">
              <w:t>zen</w:t>
            </w:r>
            <w:r w:rsidR="00524277">
              <w:t>. Es folgt der wechselseitige Austausch un</w:t>
            </w:r>
            <w:r w:rsidR="00244516">
              <w:t xml:space="preserve">d individuelle Bearbeitung der </w:t>
            </w:r>
            <w:r w:rsidR="00524277">
              <w:t xml:space="preserve">erstellten </w:t>
            </w:r>
            <w:proofErr w:type="spellStart"/>
            <w:r w:rsidR="00524277">
              <w:t>Learningapps</w:t>
            </w:r>
            <w:proofErr w:type="spellEnd"/>
            <w:r w:rsidR="00524277">
              <w:t>. Inhalt und Auswahl der Apps werden abschließend im Plenum diskutiert. Sofern Zeit bleibt, beginnen die SuS mit dem Arbeitsblatt (Hausaufgabe).</w:t>
            </w:r>
          </w:p>
          <w:p w:rsidR="005D5E6F" w:rsidRPr="00FD20DA" w:rsidRDefault="00524277" w:rsidP="0002243C">
            <w:pPr>
              <w:pStyle w:val="Formular1"/>
            </w:pPr>
            <w:r>
              <w:t xml:space="preserve">Die SuS nennen und beschreiben die Entlohnungsformen. Sie entwerfen zu je einer Lohnform Fragen und Antworten. Sie wählen eine </w:t>
            </w:r>
            <w:proofErr w:type="spellStart"/>
            <w:r>
              <w:t>Learningapp</w:t>
            </w:r>
            <w:proofErr w:type="spellEnd"/>
            <w:r>
              <w:t xml:space="preserve"> aus und übertragen ihre Fragen und Antworten. Die </w:t>
            </w:r>
            <w:proofErr w:type="spellStart"/>
            <w:r>
              <w:t>SuS</w:t>
            </w:r>
            <w:proofErr w:type="spellEnd"/>
            <w:r>
              <w:t xml:space="preserve"> bearbeiten die </w:t>
            </w:r>
            <w:proofErr w:type="spellStart"/>
            <w:r>
              <w:t>Learningapps</w:t>
            </w:r>
            <w:proofErr w:type="spellEnd"/>
            <w:r>
              <w:t xml:space="preserve"> der anderen Gruppen und bewerten diese kritisch. Zudem werden Lesekompetenz und </w:t>
            </w:r>
            <w:r w:rsidR="00C929EA">
              <w:t>M</w:t>
            </w:r>
            <w:r w:rsidR="00C929EA">
              <w:t>e</w:t>
            </w:r>
            <w:r w:rsidR="00C929EA">
              <w:t>dienkompetenz</w:t>
            </w:r>
            <w:r>
              <w:t xml:space="preserve"> gestärkt.</w:t>
            </w:r>
          </w:p>
        </w:tc>
      </w:tr>
    </w:tbl>
    <w:p w:rsidR="005D5E6F" w:rsidRDefault="005D5E6F" w:rsidP="005D5E6F"/>
    <w:p w:rsidR="00032CEE" w:rsidRDefault="00032CEE" w:rsidP="005D5E6F"/>
    <w:p w:rsidR="00032CEE" w:rsidRPr="00032CEE" w:rsidRDefault="00032CEE" w:rsidP="005D5E6F">
      <w:pPr>
        <w:rPr>
          <w:rFonts w:asciiTheme="minorHAnsi" w:eastAsia="Times New Roman" w:hAnsiTheme="minorHAnsi" w:cs="Times New Roman"/>
          <w:color w:val="000000" w:themeColor="text1"/>
          <w:sz w:val="22"/>
          <w:szCs w:val="20"/>
        </w:rPr>
      </w:pPr>
      <w:proofErr w:type="spellStart"/>
      <w:r w:rsidRPr="00032CEE">
        <w:rPr>
          <w:rFonts w:asciiTheme="minorHAnsi" w:eastAsia="Times New Roman" w:hAnsiTheme="minorHAnsi" w:cs="Times New Roman"/>
          <w:color w:val="000000" w:themeColor="text1"/>
          <w:sz w:val="22"/>
          <w:szCs w:val="20"/>
        </w:rPr>
        <w:t>Urheberrecht</w:t>
      </w:r>
      <w:proofErr w:type="spellEnd"/>
      <w:r w:rsidRPr="00032CEE">
        <w:rPr>
          <w:rFonts w:asciiTheme="minorHAnsi" w:eastAsia="Times New Roman" w:hAnsiTheme="minorHAnsi" w:cs="Times New Roman"/>
          <w:color w:val="000000" w:themeColor="text1"/>
          <w:sz w:val="22"/>
          <w:szCs w:val="20"/>
        </w:rPr>
        <w:t>:</w:t>
      </w:r>
    </w:p>
    <w:p w:rsidR="00032CEE" w:rsidRPr="00032CEE" w:rsidRDefault="00032CEE" w:rsidP="005D5E6F">
      <w:pPr>
        <w:rPr>
          <w:rFonts w:asciiTheme="minorHAnsi" w:eastAsia="Times New Roman" w:hAnsiTheme="minorHAnsi" w:cs="Times New Roman"/>
          <w:color w:val="000000" w:themeColor="text1"/>
          <w:sz w:val="22"/>
          <w:szCs w:val="20"/>
        </w:rPr>
      </w:pPr>
    </w:p>
    <w:p w:rsidR="00032CEE" w:rsidRPr="00032CEE" w:rsidRDefault="00032CEE" w:rsidP="00032CEE">
      <w:pPr>
        <w:rPr>
          <w:rFonts w:asciiTheme="minorHAnsi" w:eastAsia="Times New Roman" w:hAnsiTheme="minorHAnsi" w:cs="Times New Roman"/>
          <w:color w:val="000000" w:themeColor="text1"/>
          <w:sz w:val="22"/>
          <w:szCs w:val="20"/>
        </w:rPr>
      </w:pPr>
      <w:r w:rsidRPr="00032CEE">
        <w:rPr>
          <w:rFonts w:asciiTheme="minorHAnsi" w:eastAsia="Times New Roman" w:hAnsiTheme="minorHAnsi" w:cs="Times New Roman"/>
          <w:color w:val="000000" w:themeColor="text1"/>
          <w:sz w:val="22"/>
          <w:szCs w:val="20"/>
        </w:rPr>
        <w:t>https://pixabay.com/de/zeit-ist-geld-f%C3%BCnf-vor-zw%C3%B6lf-2644068/</w:t>
      </w:r>
      <w:r w:rsidRPr="00032CEE">
        <w:rPr>
          <w:rFonts w:asciiTheme="minorHAnsi" w:eastAsia="Times New Roman" w:hAnsiTheme="minorHAnsi" w:cs="Times New Roman"/>
          <w:color w:val="000000" w:themeColor="text1"/>
          <w:sz w:val="22"/>
          <w:szCs w:val="20"/>
        </w:rPr>
        <w:t>, CC0 Creative Commons, 22.09.2017</w:t>
      </w:r>
    </w:p>
    <w:p w:rsidR="00032CEE" w:rsidRPr="00032CEE" w:rsidRDefault="00032CEE" w:rsidP="005D5E6F">
      <w:pPr>
        <w:rPr>
          <w:lang w:val="en-US"/>
        </w:rPr>
      </w:pPr>
      <w:bookmarkStart w:id="0" w:name="_GoBack"/>
      <w:bookmarkEnd w:id="0"/>
    </w:p>
    <w:p w:rsidR="00032CEE" w:rsidRPr="00032CEE" w:rsidRDefault="00032CEE" w:rsidP="005D5E6F">
      <w:pPr>
        <w:rPr>
          <w:lang w:val="en-US"/>
        </w:rPr>
      </w:pPr>
    </w:p>
    <w:p w:rsidR="00032CEE" w:rsidRPr="00032CEE" w:rsidRDefault="00032CEE" w:rsidP="005D5E6F">
      <w:pPr>
        <w:rPr>
          <w:lang w:val="en-US"/>
        </w:rPr>
      </w:pPr>
    </w:p>
    <w:p w:rsidR="00F131AC" w:rsidRPr="00032CEE" w:rsidRDefault="00F131AC" w:rsidP="0044650F">
      <w:pPr>
        <w:rPr>
          <w:lang w:val="en-US"/>
        </w:rPr>
        <w:sectPr w:rsidR="00F131AC" w:rsidRPr="00032CEE" w:rsidSect="00B127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851" w:bottom="1134" w:left="1134" w:header="709" w:footer="284" w:gutter="0"/>
          <w:pgNumType w:start="1"/>
          <w:cols w:space="708"/>
          <w:titlePg/>
          <w:docGrid w:linePitch="360"/>
        </w:sectPr>
      </w:pPr>
    </w:p>
    <w:tbl>
      <w:tblPr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42"/>
        <w:gridCol w:w="708"/>
        <w:gridCol w:w="2783"/>
        <w:gridCol w:w="3025"/>
        <w:gridCol w:w="2840"/>
        <w:gridCol w:w="1276"/>
        <w:gridCol w:w="1276"/>
        <w:gridCol w:w="1563"/>
      </w:tblGrid>
      <w:tr w:rsidR="005D5E6F" w:rsidRPr="00555738" w:rsidTr="005D5E6F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E6F" w:rsidRPr="00032CEE" w:rsidRDefault="005D5E6F" w:rsidP="0002243C">
            <w:pPr>
              <w:pStyle w:val="Titel"/>
              <w:rPr>
                <w:lang w:val="en-US"/>
              </w:rPr>
            </w:pPr>
            <w:bookmarkStart w:id="1" w:name="_Toc412541718"/>
          </w:p>
          <w:p w:rsidR="005D5E6F" w:rsidRPr="004623BF" w:rsidRDefault="005D5E6F" w:rsidP="0002243C">
            <w:pPr>
              <w:pStyle w:val="Titel"/>
            </w:pPr>
            <w:r w:rsidRPr="004623BF">
              <w:t>Verlaufsplanung</w:t>
            </w:r>
          </w:p>
        </w:tc>
      </w:tr>
      <w:tr w:rsidR="005D5E6F" w:rsidRPr="00555738" w:rsidTr="005D5E6F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E6F" w:rsidRPr="004623BF" w:rsidRDefault="005D5E6F" w:rsidP="0002243C"/>
        </w:tc>
      </w:tr>
      <w:tr w:rsidR="005D5E6F" w:rsidRPr="0049221D" w:rsidTr="00B610D0">
        <w:trPr>
          <w:trHeight w:val="21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abellenkopfLS"/>
            </w:pPr>
            <w:r w:rsidRPr="004623BF">
              <w:t>Dauer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abellenkopfLS"/>
            </w:pPr>
            <w:r w:rsidRPr="004623BF">
              <w:t>Phase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abellenkopfLS"/>
            </w:pPr>
            <w:r w:rsidRPr="004623BF">
              <w:t>Was wird gelernt?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abellenkopfLS"/>
            </w:pPr>
            <w:r w:rsidRPr="004623BF">
              <w:t>Wie wird gelernt?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abellenkopfLS"/>
            </w:pPr>
            <w:r w:rsidRPr="004623BF">
              <w:t>Medien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abellenkopfLS"/>
            </w:pPr>
            <w:r w:rsidRPr="004623BF">
              <w:t>Material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abellenkopfLS"/>
            </w:pPr>
            <w:r w:rsidRPr="004623BF">
              <w:t>Erläuterungen</w:t>
            </w:r>
          </w:p>
        </w:tc>
      </w:tr>
      <w:tr w:rsidR="005D5E6F" w:rsidRPr="0049221D" w:rsidTr="005D5E6F">
        <w:trPr>
          <w:trHeight w:val="210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extkrper"/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extkrper"/>
            </w:pP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extkrper"/>
            </w:pPr>
            <w:r w:rsidRPr="004623BF">
              <w:t>Angestrebte Kompetenzen</w:t>
            </w:r>
          </w:p>
        </w:tc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5E6F" w:rsidRPr="004623BF" w:rsidRDefault="005D5E6F" w:rsidP="0002243C">
            <w:pPr>
              <w:pStyle w:val="Textkrper"/>
            </w:pPr>
            <w:r w:rsidRPr="004623BF">
              <w:t>Handeln der Lehrkraft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extkrper"/>
            </w:pPr>
            <w:r w:rsidRPr="004623BF">
              <w:t>Handeln der Lernenden</w:t>
            </w: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extkrper"/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extkrper"/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02243C">
            <w:pPr>
              <w:pStyle w:val="Textkrper"/>
            </w:pPr>
          </w:p>
        </w:tc>
      </w:tr>
      <w:tr w:rsidR="005D5E6F" w:rsidRPr="0049221D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5D5E6F" w:rsidP="00B610D0">
            <w:pPr>
              <w:pStyle w:val="Textkrper"/>
              <w:jc w:val="lef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2C470F" w:rsidP="00B610D0">
            <w:pPr>
              <w:pStyle w:val="Textkrper"/>
              <w:jc w:val="left"/>
            </w:pPr>
            <w:r>
              <w:t>(Vo</w:t>
            </w:r>
            <w:r>
              <w:t>r</w:t>
            </w:r>
            <w:r>
              <w:t>gel</w:t>
            </w:r>
            <w:r>
              <w:t>a</w:t>
            </w:r>
            <w:r>
              <w:t>gert)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9F7040" w:rsidP="00B610D0">
            <w:pPr>
              <w:pStyle w:val="Textkrper"/>
              <w:jc w:val="left"/>
            </w:pPr>
            <w:r>
              <w:t xml:space="preserve">Erlernen des Erstellens von </w:t>
            </w:r>
            <w:proofErr w:type="spellStart"/>
            <w:r>
              <w:t>Learningapps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707905" w:rsidP="00B610D0">
            <w:pPr>
              <w:pStyle w:val="Textkrper"/>
              <w:jc w:val="left"/>
            </w:pPr>
            <w:r>
              <w:t xml:space="preserve">Vorgeschaltete </w:t>
            </w:r>
            <w:r w:rsidR="000005F5">
              <w:t>Hausaufgabe</w:t>
            </w:r>
            <w:r>
              <w:t>: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707905" w:rsidP="00B610D0">
            <w:pPr>
              <w:pStyle w:val="Textkrper"/>
              <w:jc w:val="left"/>
            </w:pPr>
            <w:r>
              <w:t xml:space="preserve">SuS eignen sich anhand </w:t>
            </w:r>
            <w:r w:rsidR="007D1250">
              <w:t>des Videos „Erstellen von Lear</w:t>
            </w:r>
            <w:r w:rsidR="007D1250">
              <w:t>n</w:t>
            </w:r>
            <w:r w:rsidR="007D1250">
              <w:t xml:space="preserve">ing-Apps“ aus </w:t>
            </w:r>
            <w:hyperlink r:id="rId15" w:history="1">
              <w:r w:rsidR="007D1250" w:rsidRPr="00E52EAF">
                <w:rPr>
                  <w:rStyle w:val="Hyperlink"/>
                </w:rPr>
                <w:t>www.schule.at</w:t>
              </w:r>
            </w:hyperlink>
            <w:r w:rsidR="007D1250">
              <w:t xml:space="preserve"> das Erstellen von </w:t>
            </w:r>
            <w:proofErr w:type="spellStart"/>
            <w:r w:rsidR="007D1250">
              <w:t>Learningapps</w:t>
            </w:r>
            <w:proofErr w:type="spellEnd"/>
            <w:r w:rsidR="007D1250">
              <w:t xml:space="preserve"> an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DD2D46" w:rsidP="00B610D0">
            <w:pPr>
              <w:pStyle w:val="Textkrper"/>
              <w:jc w:val="left"/>
            </w:pPr>
            <w:r>
              <w:t>Internet, Tablet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B610D0">
            <w:pPr>
              <w:pStyle w:val="Textkrper"/>
              <w:jc w:val="left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B610D0">
            <w:pPr>
              <w:pStyle w:val="Textkrper"/>
              <w:jc w:val="left"/>
            </w:pPr>
          </w:p>
        </w:tc>
      </w:tr>
      <w:tr w:rsidR="005D5E6F" w:rsidRPr="0049221D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E61482" w:rsidP="00B610D0">
            <w:pPr>
              <w:pStyle w:val="Textkrper"/>
              <w:jc w:val="left"/>
            </w:pPr>
            <w:r>
              <w:t>5</w:t>
            </w:r>
            <w:r w:rsidR="00F0546D">
              <w:t>‘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2C470F" w:rsidP="00B610D0">
            <w:pPr>
              <w:pStyle w:val="Textkrper"/>
              <w:jc w:val="left"/>
            </w:pPr>
            <w:r>
              <w:t>Ei</w:t>
            </w:r>
            <w:r>
              <w:t>n</w:t>
            </w:r>
            <w:r>
              <w:t>stieg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393477" w:rsidP="00B610D0">
            <w:pPr>
              <w:pStyle w:val="Textkrper"/>
              <w:jc w:val="left"/>
            </w:pPr>
            <w:r>
              <w:t>Welchen Zusammenhang erkennen Sie?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D03EDF" w:rsidP="00B610D0">
            <w:pPr>
              <w:pStyle w:val="Textkrper"/>
              <w:jc w:val="left"/>
            </w:pPr>
            <w:r>
              <w:t>Einstiegsgespräch Problem</w:t>
            </w:r>
            <w:r>
              <w:t>a</w:t>
            </w:r>
            <w:r>
              <w:t>tisierung anhand des Bildes, „Zeit ist Geld“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B610D0">
            <w:pPr>
              <w:pStyle w:val="Textkrper"/>
              <w:jc w:val="left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B610D0">
            <w:pPr>
              <w:pStyle w:val="Textkrper"/>
              <w:jc w:val="left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CD2707" w:rsidP="00B610D0">
            <w:pPr>
              <w:pStyle w:val="Textkrper"/>
              <w:jc w:val="left"/>
            </w:pPr>
            <w:r>
              <w:t xml:space="preserve">AB </w:t>
            </w:r>
            <w:r w:rsidR="005B5ECA">
              <w:t>01</w:t>
            </w:r>
            <w:r>
              <w:t xml:space="preserve"> Ei</w:t>
            </w:r>
            <w:r>
              <w:t>n</w:t>
            </w:r>
            <w:r>
              <w:t>stieg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B610D0">
            <w:pPr>
              <w:pStyle w:val="Textkrper"/>
              <w:jc w:val="left"/>
            </w:pPr>
          </w:p>
        </w:tc>
      </w:tr>
      <w:tr w:rsidR="005D5E6F" w:rsidRPr="0049221D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C65433" w:rsidP="00B610D0">
            <w:pPr>
              <w:pStyle w:val="Textkrper"/>
              <w:jc w:val="left"/>
            </w:pPr>
            <w:r>
              <w:t>12</w:t>
            </w:r>
            <w:r w:rsidR="00352B07">
              <w:t>‘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DB655C" w:rsidP="00B610D0">
            <w:pPr>
              <w:pStyle w:val="Textkrper"/>
              <w:jc w:val="left"/>
            </w:pPr>
            <w:r>
              <w:t>Era</w:t>
            </w:r>
            <w:r>
              <w:t>r</w:t>
            </w:r>
            <w:r>
              <w:t>be</w:t>
            </w:r>
            <w:r>
              <w:t>i</w:t>
            </w:r>
            <w:r>
              <w:t>tungsphase I (EA)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E4" w:rsidRDefault="006D30E4" w:rsidP="00B610D0">
            <w:pPr>
              <w:pStyle w:val="Textkrper"/>
              <w:jc w:val="left"/>
            </w:pPr>
            <w:r>
              <w:t>Lesekompetenz Textve</w:t>
            </w:r>
            <w:r>
              <w:t>r</w:t>
            </w:r>
            <w:r>
              <w:t>ständnis</w:t>
            </w:r>
          </w:p>
          <w:p w:rsidR="005D5E6F" w:rsidRPr="004623BF" w:rsidRDefault="003644A0" w:rsidP="00B610D0">
            <w:pPr>
              <w:pStyle w:val="Textkrper"/>
              <w:jc w:val="left"/>
            </w:pPr>
            <w:r>
              <w:t>Medienkompetenz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BB1AEC" w:rsidP="00B610D0">
            <w:pPr>
              <w:pStyle w:val="Textkrper"/>
              <w:jc w:val="left"/>
            </w:pPr>
            <w:r>
              <w:t>Ausgabe des Lerntextes via Air drop</w:t>
            </w:r>
            <w:r w:rsidR="006D30E4">
              <w:t>, Lehrkraft steht für Fragen zur Verfügung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C1028C" w:rsidP="00B610D0">
            <w:pPr>
              <w:pStyle w:val="Textkrper"/>
              <w:jc w:val="left"/>
            </w:pPr>
            <w:r>
              <w:t>Lesen und Annotieren des Lerntextes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15A87" w:rsidP="00B610D0">
            <w:pPr>
              <w:pStyle w:val="Textkrper"/>
              <w:jc w:val="left"/>
            </w:pPr>
            <w:r>
              <w:t>Tablet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B5ECA" w:rsidP="00B610D0">
            <w:pPr>
              <w:pStyle w:val="Textkrper"/>
              <w:jc w:val="left"/>
            </w:pPr>
            <w:r>
              <w:t xml:space="preserve">02 </w:t>
            </w:r>
            <w:proofErr w:type="spellStart"/>
            <w:r w:rsidR="00914E37">
              <w:t>Infotext</w:t>
            </w:r>
            <w:proofErr w:type="spellEnd"/>
            <w:r w:rsidR="008267B1">
              <w:t xml:space="preserve"> Entlo</w:t>
            </w:r>
            <w:r w:rsidR="008267B1">
              <w:t>h</w:t>
            </w:r>
            <w:r w:rsidR="008267B1">
              <w:t>nungsfo</w:t>
            </w:r>
            <w:r w:rsidR="008267B1">
              <w:t>r</w:t>
            </w:r>
            <w:r w:rsidR="008267B1">
              <w:t>men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B610D0">
            <w:pPr>
              <w:pStyle w:val="Textkrper"/>
              <w:jc w:val="left"/>
            </w:pPr>
          </w:p>
        </w:tc>
      </w:tr>
      <w:tr w:rsidR="005D5E6F" w:rsidRPr="0049221D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1324E1" w:rsidP="00B610D0">
            <w:pPr>
              <w:pStyle w:val="Textkrper"/>
              <w:jc w:val="left"/>
            </w:pPr>
            <w:r>
              <w:t>3</w:t>
            </w:r>
            <w:r w:rsidR="00E61482">
              <w:t>‘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D41903" w:rsidP="00B610D0">
            <w:pPr>
              <w:pStyle w:val="Textkrper"/>
              <w:jc w:val="left"/>
            </w:pPr>
            <w:r>
              <w:t>Übe</w:t>
            </w:r>
            <w:r>
              <w:t>r</w:t>
            </w:r>
            <w:r>
              <w:t>le</w:t>
            </w:r>
            <w:r>
              <w:t>i</w:t>
            </w:r>
            <w:r>
              <w:t>tung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B610D0">
            <w:pPr>
              <w:pStyle w:val="Textkrper"/>
              <w:jc w:val="left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E" w:rsidRDefault="00E75BC7" w:rsidP="00B610D0">
            <w:pPr>
              <w:pStyle w:val="Textkrper"/>
              <w:jc w:val="left"/>
            </w:pPr>
            <w:r>
              <w:t xml:space="preserve">Gruppeneinteilung: </w:t>
            </w:r>
          </w:p>
          <w:p w:rsidR="005D5E6F" w:rsidRPr="004623BF" w:rsidRDefault="00E75BC7" w:rsidP="00B610D0">
            <w:pPr>
              <w:pStyle w:val="Textkrper"/>
              <w:jc w:val="left"/>
            </w:pPr>
            <w:r>
              <w:t xml:space="preserve">Je </w:t>
            </w:r>
            <w:r w:rsidR="00A15D20">
              <w:t>Lohnform eine Gruppe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FA4D2C" w:rsidP="00B610D0">
            <w:pPr>
              <w:pStyle w:val="Textkrper"/>
              <w:jc w:val="left"/>
            </w:pPr>
            <w:r>
              <w:t xml:space="preserve">SuS </w:t>
            </w:r>
            <w:r w:rsidR="00257B17">
              <w:t xml:space="preserve">bilden Gruppentische und </w:t>
            </w:r>
            <w:r>
              <w:t>setzen sich in Gruppen zusammen.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B610D0">
            <w:pPr>
              <w:pStyle w:val="Textkrper"/>
              <w:jc w:val="left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EB4406" w:rsidP="00B610D0">
            <w:pPr>
              <w:pStyle w:val="Textkrper"/>
              <w:jc w:val="left"/>
            </w:pPr>
            <w:r>
              <w:t>Karten mit den 4 Loh</w:t>
            </w:r>
            <w:r>
              <w:t>n</w:t>
            </w:r>
            <w:r>
              <w:t>formen zwecks Gruppenz</w:t>
            </w:r>
            <w:r>
              <w:t>u</w:t>
            </w:r>
            <w:r>
              <w:t>ordnung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B610D0">
            <w:pPr>
              <w:pStyle w:val="Textkrper"/>
              <w:jc w:val="left"/>
            </w:pPr>
          </w:p>
        </w:tc>
      </w:tr>
    </w:tbl>
    <w:p w:rsidR="00B610D0" w:rsidRDefault="00B610D0" w:rsidP="00B610D0">
      <w:r>
        <w:br w:type="page"/>
      </w:r>
    </w:p>
    <w:tbl>
      <w:tblPr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42"/>
        <w:gridCol w:w="708"/>
        <w:gridCol w:w="2783"/>
        <w:gridCol w:w="3025"/>
        <w:gridCol w:w="2840"/>
        <w:gridCol w:w="1276"/>
        <w:gridCol w:w="1276"/>
        <w:gridCol w:w="1563"/>
      </w:tblGrid>
      <w:tr w:rsidR="005D5E6F" w:rsidRPr="0049221D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D91EC4" w:rsidP="00B610D0">
            <w:pPr>
              <w:pStyle w:val="Textkrper"/>
              <w:jc w:val="left"/>
            </w:pPr>
            <w:r>
              <w:lastRenderedPageBreak/>
              <w:t>30</w:t>
            </w:r>
            <w:r w:rsidR="00352B07">
              <w:t>‘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73198E" w:rsidP="00B610D0">
            <w:pPr>
              <w:pStyle w:val="Textkrper"/>
              <w:jc w:val="left"/>
            </w:pPr>
            <w:r>
              <w:t>Era</w:t>
            </w:r>
            <w:r>
              <w:t>r</w:t>
            </w:r>
            <w:r>
              <w:t>be</w:t>
            </w:r>
            <w:r>
              <w:t>i</w:t>
            </w:r>
            <w:r>
              <w:t>tungsphase II (GA)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Default="00CC6D1C" w:rsidP="00B610D0">
            <w:pPr>
              <w:pStyle w:val="Textkrper"/>
              <w:jc w:val="left"/>
            </w:pPr>
            <w:r>
              <w:t>Auseinandersetzung mit der jeweiligen Entlo</w:t>
            </w:r>
            <w:r>
              <w:t>h</w:t>
            </w:r>
            <w:r>
              <w:t>nungsform</w:t>
            </w:r>
            <w:r w:rsidR="002D6359">
              <w:t>,</w:t>
            </w:r>
          </w:p>
          <w:p w:rsidR="002D6359" w:rsidRPr="002D6359" w:rsidRDefault="002D6359" w:rsidP="00B610D0">
            <w:pPr>
              <w:pStyle w:val="Textkrper-Erstzeileneinzug"/>
              <w:jc w:val="left"/>
            </w:pPr>
            <w:r>
              <w:t>Medienkompetenz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2554A1" w:rsidP="00B610D0">
            <w:pPr>
              <w:pStyle w:val="Textkrper"/>
              <w:jc w:val="left"/>
            </w:pPr>
            <w:r>
              <w:t>Arbeitsauftrag</w:t>
            </w:r>
            <w:r w:rsidR="00D90ED4">
              <w:t xml:space="preserve">: </w:t>
            </w:r>
            <w:r w:rsidR="005336DB">
              <w:t>Überlegen Sie sich 5 Fragen und Antworten</w:t>
            </w:r>
            <w:r w:rsidR="007758A0">
              <w:t xml:space="preserve"> zu wesentlichen Kriterien </w:t>
            </w:r>
            <w:r w:rsidR="007758A0">
              <w:t>o</w:t>
            </w:r>
            <w:r w:rsidR="007758A0">
              <w:t xml:space="preserve">der </w:t>
            </w:r>
            <w:r w:rsidR="00D90ED4">
              <w:t>F</w:t>
            </w:r>
            <w:r w:rsidR="00EB400E">
              <w:t>allbeispiele</w:t>
            </w:r>
            <w:r w:rsidR="007758A0">
              <w:t>n</w:t>
            </w:r>
            <w:r w:rsidR="00EB400E">
              <w:t xml:space="preserve"> zur jeweil</w:t>
            </w:r>
            <w:r w:rsidR="00EB400E">
              <w:t>i</w:t>
            </w:r>
            <w:r w:rsidR="00EB400E">
              <w:t>gen Entlohnungs</w:t>
            </w:r>
            <w:r w:rsidR="00BD6E9E">
              <w:t>form</w:t>
            </w:r>
            <w:r w:rsidR="00D90ED4">
              <w:t xml:space="preserve"> und </w:t>
            </w:r>
            <w:r w:rsidR="00BD6E9E">
              <w:t xml:space="preserve">gestalten Sie </w:t>
            </w:r>
            <w:r w:rsidR="00D90ED4">
              <w:t>dies</w:t>
            </w:r>
            <w:r w:rsidR="00BD6E9E">
              <w:t xml:space="preserve">e als </w:t>
            </w:r>
            <w:proofErr w:type="spellStart"/>
            <w:r w:rsidR="00BD6E9E">
              <w:t>Learn</w:t>
            </w:r>
            <w:r w:rsidR="00BD6E9E">
              <w:t>i</w:t>
            </w:r>
            <w:r w:rsidR="00BD6E9E">
              <w:t>ngapp</w:t>
            </w:r>
            <w:proofErr w:type="spellEnd"/>
            <w:r w:rsidR="00BD6E9E">
              <w:t xml:space="preserve">. </w:t>
            </w:r>
            <w:r w:rsidR="00D90ED4">
              <w:t xml:space="preserve">Bsp.: </w:t>
            </w:r>
            <w:r w:rsidR="00530D7B">
              <w:t xml:space="preserve"> </w:t>
            </w:r>
            <w:r w:rsidR="00D90ED4">
              <w:t>Mul</w:t>
            </w:r>
            <w:r w:rsidR="00FF330A">
              <w:t>tiple-Choice-Fragen.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00521B" w:rsidP="00B610D0">
            <w:pPr>
              <w:pStyle w:val="Textkrper"/>
              <w:jc w:val="left"/>
            </w:pPr>
            <w:r>
              <w:t>SuS erstellen gruppenteilig</w:t>
            </w:r>
            <w:r w:rsidR="00E93C70">
              <w:t xml:space="preserve"> je eine </w:t>
            </w:r>
            <w:proofErr w:type="spellStart"/>
            <w:r w:rsidR="00E93C70">
              <w:t>Learningapp</w:t>
            </w:r>
            <w:proofErr w:type="spellEnd"/>
            <w:r w:rsidR="0015693D"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15693D" w:rsidP="00B610D0">
            <w:pPr>
              <w:pStyle w:val="Textkrper"/>
              <w:jc w:val="left"/>
            </w:pPr>
            <w:r>
              <w:t>Tablet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B5ECA" w:rsidP="00B610D0">
            <w:pPr>
              <w:pStyle w:val="Textkrper"/>
              <w:jc w:val="left"/>
            </w:pPr>
            <w:r>
              <w:t xml:space="preserve">03 </w:t>
            </w:r>
            <w:r w:rsidR="009457C8">
              <w:t>Arbeit</w:t>
            </w:r>
            <w:r w:rsidR="009457C8">
              <w:t>s</w:t>
            </w:r>
            <w:r w:rsidR="009457C8">
              <w:t xml:space="preserve">auftrag </w:t>
            </w:r>
            <w:proofErr w:type="spellStart"/>
            <w:r w:rsidR="009457C8">
              <w:t>En</w:t>
            </w:r>
            <w:r w:rsidR="009457C8">
              <w:t>t</w:t>
            </w:r>
            <w:r w:rsidR="009457C8">
              <w:t>lohnung</w:t>
            </w:r>
            <w:r w:rsidR="009457C8">
              <w:t>s</w:t>
            </w:r>
            <w:r w:rsidR="009457C8">
              <w:t>fomren</w:t>
            </w:r>
            <w:proofErr w:type="spellEnd"/>
            <w:r w:rsidR="003F6C1D"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2D6359" w:rsidP="00B610D0">
            <w:pPr>
              <w:pStyle w:val="Textkrper"/>
              <w:jc w:val="left"/>
            </w:pPr>
            <w:r>
              <w:t>Transfer</w:t>
            </w:r>
          </w:p>
        </w:tc>
      </w:tr>
      <w:tr w:rsidR="005D5E6F" w:rsidRPr="0049221D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96431B" w:rsidP="00B610D0">
            <w:pPr>
              <w:pStyle w:val="Textkrper"/>
              <w:jc w:val="left"/>
            </w:pPr>
            <w:r>
              <w:t>5‘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D41903" w:rsidP="00B610D0">
            <w:pPr>
              <w:pStyle w:val="Textkrper"/>
              <w:jc w:val="left"/>
            </w:pPr>
            <w:r>
              <w:t>Übe</w:t>
            </w:r>
            <w:r>
              <w:t>r</w:t>
            </w:r>
            <w:r>
              <w:t>le</w:t>
            </w:r>
            <w:r>
              <w:t>i</w:t>
            </w:r>
            <w:r>
              <w:t>tung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384A03" w:rsidP="00B610D0">
            <w:pPr>
              <w:pStyle w:val="Textkrper"/>
              <w:jc w:val="left"/>
            </w:pPr>
            <w:r>
              <w:t>Medienkompetenz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D33C33" w:rsidP="00B610D0">
            <w:pPr>
              <w:pStyle w:val="Textkrper"/>
              <w:jc w:val="left"/>
            </w:pPr>
            <w:r>
              <w:t>Auftrag:</w:t>
            </w:r>
            <w:r w:rsidR="00384A03">
              <w:t xml:space="preserve"> Auflösen der Gru</w:t>
            </w:r>
            <w:r w:rsidR="00384A03">
              <w:t>p</w:t>
            </w:r>
            <w:r w:rsidR="00384A03">
              <w:t>pen.</w:t>
            </w:r>
            <w:r>
              <w:t xml:space="preserve"> </w:t>
            </w:r>
            <w:r w:rsidR="00466D2D">
              <w:t xml:space="preserve">Wechselseitige </w:t>
            </w:r>
            <w:r>
              <w:t>Weite</w:t>
            </w:r>
            <w:r>
              <w:t>r</w:t>
            </w:r>
            <w:r>
              <w:t xml:space="preserve">gabe der entstandenen </w:t>
            </w:r>
            <w:proofErr w:type="spellStart"/>
            <w:r>
              <w:t>Lear</w:t>
            </w:r>
            <w:r>
              <w:t>n</w:t>
            </w:r>
            <w:r>
              <w:t>ingapps</w:t>
            </w:r>
            <w:proofErr w:type="spellEnd"/>
            <w:r w:rsidR="00037B26">
              <w:t xml:space="preserve"> (QR-Code?)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037B26" w:rsidP="00B610D0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tauschen die </w:t>
            </w:r>
            <w:proofErr w:type="spellStart"/>
            <w:r>
              <w:t>Learni</w:t>
            </w:r>
            <w:r>
              <w:t>n</w:t>
            </w:r>
            <w:r>
              <w:t>gapps</w:t>
            </w:r>
            <w:proofErr w:type="spellEnd"/>
            <w:r>
              <w:t xml:space="preserve"> aus.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B610D0">
            <w:pPr>
              <w:pStyle w:val="Textkrper"/>
              <w:jc w:val="left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B610D0">
            <w:pPr>
              <w:pStyle w:val="Textkrper"/>
              <w:jc w:val="left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B610D0">
            <w:pPr>
              <w:pStyle w:val="Textkrper"/>
              <w:jc w:val="left"/>
            </w:pPr>
          </w:p>
        </w:tc>
      </w:tr>
      <w:tr w:rsidR="005D5E6F" w:rsidRPr="0049221D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D601A6" w:rsidRDefault="00D91EC4" w:rsidP="00B610D0">
            <w:pPr>
              <w:pStyle w:val="Textkrper"/>
              <w:jc w:val="left"/>
              <w:rPr>
                <w:b/>
              </w:rPr>
            </w:pPr>
            <w:r>
              <w:t>15</w:t>
            </w:r>
            <w:r w:rsidR="00D601A6">
              <w:t>‘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5D5E6F" w:rsidP="00B610D0">
            <w:pPr>
              <w:pStyle w:val="Textkrper"/>
              <w:jc w:val="left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A29E9" w:rsidP="00B610D0">
            <w:pPr>
              <w:pStyle w:val="Textkrper"/>
              <w:jc w:val="left"/>
            </w:pPr>
            <w:r>
              <w:t>Individuelle Förderung</w:t>
            </w:r>
            <w:r w:rsidR="00C90825">
              <w:t>, Tempo- und Niveaudiff</w:t>
            </w:r>
            <w:r w:rsidR="00C90825">
              <w:t>e</w:t>
            </w:r>
            <w:r w:rsidR="00C90825">
              <w:t>renzierung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D0" w:rsidRDefault="001B6686" w:rsidP="00B610D0">
            <w:pPr>
              <w:pStyle w:val="Textkrper"/>
              <w:jc w:val="left"/>
            </w:pPr>
            <w:r>
              <w:t xml:space="preserve">Auftrag: </w:t>
            </w:r>
          </w:p>
          <w:p w:rsidR="000454D0" w:rsidRDefault="000454D0" w:rsidP="00B610D0">
            <w:pPr>
              <w:pStyle w:val="Textkrper"/>
              <w:numPr>
                <w:ilvl w:val="0"/>
                <w:numId w:val="25"/>
              </w:numPr>
              <w:jc w:val="left"/>
            </w:pPr>
            <w:proofErr w:type="spellStart"/>
            <w:r>
              <w:t>Learningapps</w:t>
            </w:r>
            <w:proofErr w:type="spellEnd"/>
            <w:r>
              <w:t xml:space="preserve"> testen</w:t>
            </w:r>
          </w:p>
          <w:p w:rsidR="001B2421" w:rsidRDefault="001B2421" w:rsidP="00B610D0">
            <w:pPr>
              <w:pStyle w:val="Textkrper"/>
              <w:numPr>
                <w:ilvl w:val="0"/>
                <w:numId w:val="25"/>
              </w:numPr>
              <w:jc w:val="left"/>
            </w:pPr>
            <w:r>
              <w:t>Evtl. Fehler notieren</w:t>
            </w:r>
          </w:p>
          <w:p w:rsidR="005D5E6F" w:rsidRPr="004623BF" w:rsidRDefault="00920D2B" w:rsidP="00B610D0">
            <w:pPr>
              <w:pStyle w:val="Textkrper"/>
              <w:numPr>
                <w:ilvl w:val="0"/>
                <w:numId w:val="25"/>
              </w:numPr>
              <w:jc w:val="left"/>
            </w:pPr>
            <w:r>
              <w:t xml:space="preserve">Geeignete Wahl der </w:t>
            </w:r>
            <w:proofErr w:type="spellStart"/>
            <w:r>
              <w:t>Learningapp</w:t>
            </w:r>
            <w:proofErr w:type="spellEnd"/>
            <w:r>
              <w:t>?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2554A1" w:rsidP="00B610D0">
            <w:pPr>
              <w:pStyle w:val="Textkrper"/>
              <w:jc w:val="left"/>
            </w:pPr>
            <w:r>
              <w:t xml:space="preserve">SuS </w:t>
            </w:r>
            <w:r w:rsidR="006C1733">
              <w:t xml:space="preserve">testen die 3 anderen </w:t>
            </w:r>
            <w:proofErr w:type="spellStart"/>
            <w:r w:rsidR="006C1733">
              <w:t>Learningapps</w:t>
            </w:r>
            <w:proofErr w:type="spellEnd"/>
            <w:r w:rsidR="00BF52CA">
              <w:t xml:space="preserve">, notieren ggf. Fehler. Schnelle </w:t>
            </w:r>
            <w:proofErr w:type="spellStart"/>
            <w:r w:rsidR="00BF52CA">
              <w:t>SuS</w:t>
            </w:r>
            <w:proofErr w:type="spellEnd"/>
            <w:r w:rsidR="00BF52CA">
              <w:t xml:space="preserve"> </w:t>
            </w:r>
            <w:r w:rsidR="00C90825">
              <w:t xml:space="preserve"> refle</w:t>
            </w:r>
            <w:r w:rsidR="00C90825">
              <w:t>k</w:t>
            </w:r>
            <w:r w:rsidR="00C90825">
              <w:t xml:space="preserve">tieren </w:t>
            </w:r>
            <w:r w:rsidR="003B5584">
              <w:t xml:space="preserve">die </w:t>
            </w:r>
            <w:proofErr w:type="spellStart"/>
            <w:r w:rsidR="003B5584">
              <w:t>Appauswahl</w:t>
            </w:r>
            <w:proofErr w:type="spellEnd"/>
            <w:r w:rsidR="003B5584">
              <w:t xml:space="preserve"> der jeweiligen Gruppen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B610D0">
            <w:pPr>
              <w:pStyle w:val="Textkrper"/>
              <w:jc w:val="left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B610D0">
            <w:pPr>
              <w:pStyle w:val="Textkrper"/>
              <w:jc w:val="left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B610D0">
            <w:pPr>
              <w:pStyle w:val="Textkrper"/>
              <w:jc w:val="left"/>
            </w:pPr>
          </w:p>
        </w:tc>
      </w:tr>
      <w:tr w:rsidR="005D5E6F" w:rsidRPr="0049221D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BA1CB9" w:rsidP="00B610D0">
            <w:pPr>
              <w:pStyle w:val="Textkrper"/>
              <w:jc w:val="left"/>
            </w:pPr>
            <w:r>
              <w:t>1</w:t>
            </w:r>
            <w:r w:rsidR="00081A90">
              <w:t>5‘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678" w:rsidRPr="00383678" w:rsidRDefault="00F16D39" w:rsidP="00B610D0">
            <w:pPr>
              <w:pStyle w:val="Textkrper-Erstzeileneinzug"/>
              <w:ind w:firstLine="0"/>
              <w:jc w:val="left"/>
            </w:pPr>
            <w:proofErr w:type="spellStart"/>
            <w:r>
              <w:t>R</w:t>
            </w:r>
            <w:r>
              <w:t>e</w:t>
            </w:r>
            <w:r>
              <w:t>flekt</w:t>
            </w:r>
            <w:r>
              <w:t>i</w:t>
            </w:r>
            <w:r>
              <w:t>on</w:t>
            </w:r>
            <w:r>
              <w:t>s</w:t>
            </w:r>
            <w:r>
              <w:t>phase</w:t>
            </w:r>
            <w:proofErr w:type="spellEnd"/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A67248" w:rsidP="00B610D0">
            <w:pPr>
              <w:pStyle w:val="Textkrper"/>
              <w:jc w:val="left"/>
            </w:pPr>
            <w:r>
              <w:t>Ergebnissicherung, M</w:t>
            </w:r>
            <w:r>
              <w:t>e</w:t>
            </w:r>
            <w:r>
              <w:t>takognition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EE212E" w:rsidP="00B610D0">
            <w:pPr>
              <w:pStyle w:val="Textkrper"/>
              <w:jc w:val="left"/>
            </w:pPr>
            <w:r>
              <w:t>Lehrkraft</w:t>
            </w:r>
            <w:r w:rsidR="00A77F86">
              <w:t xml:space="preserve"> strukturiert Kla</w:t>
            </w:r>
            <w:r w:rsidR="00A77F86">
              <w:t>s</w:t>
            </w:r>
            <w:r w:rsidR="00A77F86">
              <w:t>sendiskussion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BA5500" w:rsidP="00B610D0">
            <w:pPr>
              <w:pStyle w:val="Textkrper"/>
              <w:jc w:val="left"/>
            </w:pPr>
            <w:r>
              <w:t>SuS diskutieren im Plenum</w:t>
            </w:r>
            <w:r w:rsidR="00EE212E">
              <w:t xml:space="preserve"> Inhalte der </w:t>
            </w:r>
            <w:proofErr w:type="spellStart"/>
            <w:r w:rsidR="00EE212E">
              <w:t>Learningapps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B610D0">
            <w:pPr>
              <w:pStyle w:val="Textkrper"/>
              <w:jc w:val="left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B610D0">
            <w:pPr>
              <w:pStyle w:val="Textkrper"/>
              <w:jc w:val="left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B610D0">
            <w:pPr>
              <w:pStyle w:val="Textkrper"/>
              <w:jc w:val="left"/>
            </w:pPr>
          </w:p>
        </w:tc>
      </w:tr>
      <w:tr w:rsidR="00F16D39" w:rsidRPr="0049221D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D39" w:rsidRDefault="008723E2" w:rsidP="00B610D0">
            <w:pPr>
              <w:pStyle w:val="Textkrper"/>
              <w:jc w:val="left"/>
            </w:pPr>
            <w:r>
              <w:t>5‘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D39" w:rsidRPr="00383678" w:rsidRDefault="00F16D39" w:rsidP="00B610D0">
            <w:pPr>
              <w:pStyle w:val="Textkrper-Erstzeileneinzug"/>
              <w:ind w:firstLine="0"/>
              <w:jc w:val="left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39" w:rsidRDefault="00F16D39" w:rsidP="00B610D0">
            <w:pPr>
              <w:pStyle w:val="Textkrper"/>
              <w:jc w:val="left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39" w:rsidRDefault="00B22ACA" w:rsidP="00B610D0">
            <w:pPr>
              <w:pStyle w:val="Textkrper"/>
              <w:jc w:val="left"/>
            </w:pPr>
            <w:r>
              <w:t>Lehrkraft verteilt per AirDrop Arbeitsblatt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39" w:rsidRDefault="00B22ACA" w:rsidP="00B610D0">
            <w:pPr>
              <w:pStyle w:val="Textkrper"/>
              <w:jc w:val="left"/>
            </w:pPr>
            <w:r>
              <w:t>SuS beginnen mit AB</w:t>
            </w:r>
            <w:r w:rsidR="00835B09">
              <w:t xml:space="preserve"> und bea</w:t>
            </w:r>
            <w:r w:rsidR="00D36552">
              <w:t>rbeiten den Rest als HA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39" w:rsidRPr="004623BF" w:rsidRDefault="00F16D39" w:rsidP="00B610D0">
            <w:pPr>
              <w:pStyle w:val="Textkrper"/>
              <w:jc w:val="left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39" w:rsidRPr="004623BF" w:rsidRDefault="005B5ECA" w:rsidP="00B610D0">
            <w:pPr>
              <w:pStyle w:val="Textkrper"/>
              <w:jc w:val="left"/>
            </w:pPr>
            <w:r>
              <w:t xml:space="preserve">04 </w:t>
            </w:r>
            <w:r w:rsidR="008267B1">
              <w:t>AB En</w:t>
            </w:r>
            <w:r w:rsidR="008267B1">
              <w:t>t</w:t>
            </w:r>
            <w:r w:rsidR="008267B1">
              <w:t>lohnung</w:t>
            </w:r>
            <w:r w:rsidR="008267B1">
              <w:t>s</w:t>
            </w:r>
            <w:r w:rsidR="008267B1">
              <w:t>formen (mit Lösung)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39" w:rsidRPr="004623BF" w:rsidRDefault="00F16D39" w:rsidP="00B610D0">
            <w:pPr>
              <w:pStyle w:val="Textkrper"/>
              <w:jc w:val="left"/>
            </w:pPr>
          </w:p>
        </w:tc>
      </w:tr>
    </w:tbl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B610D0" w:rsidTr="00663275">
        <w:tc>
          <w:tcPr>
            <w:tcW w:w="14709" w:type="dxa"/>
          </w:tcPr>
          <w:bookmarkEnd w:id="1"/>
          <w:p w:rsidR="00B610D0" w:rsidRDefault="00B610D0" w:rsidP="0002243C">
            <w:pPr>
              <w:pStyle w:val="Textkrper"/>
              <w:rPr>
                <w:rStyle w:val="Fett"/>
                <w:rFonts w:eastAsia="Calibri"/>
              </w:rPr>
            </w:pPr>
            <w:r w:rsidRPr="004623BF">
              <w:rPr>
                <w:rStyle w:val="Fett"/>
                <w:rFonts w:eastAsia="Calibri"/>
              </w:rPr>
              <w:t>Abkürzungen</w:t>
            </w:r>
            <w:r w:rsidRPr="004623BF">
              <w:rPr>
                <w:rStyle w:val="Fett"/>
              </w:rPr>
              <w:t>:</w:t>
            </w:r>
          </w:p>
          <w:p w:rsidR="00B610D0" w:rsidRDefault="00B610D0" w:rsidP="0002243C">
            <w:pPr>
              <w:pStyle w:val="Textkrper-Erstzeileneinzug"/>
              <w:ind w:firstLine="0"/>
            </w:pPr>
          </w:p>
          <w:p w:rsidR="00B610D0" w:rsidRDefault="00B610D0" w:rsidP="0002243C">
            <w:pPr>
              <w:pStyle w:val="Textkrper"/>
            </w:pPr>
            <w:r>
              <w:rPr>
                <w:rFonts w:eastAsia="Calibri"/>
              </w:rPr>
              <w:t xml:space="preserve">AB = Arbeitsblatt, EA = Einzelarbeit, </w:t>
            </w:r>
            <w:r w:rsidRPr="004623BF">
              <w:rPr>
                <w:rFonts w:eastAsia="Calibri"/>
              </w:rPr>
              <w:t>GA = Gruppenarbeit, HA = Hausaufg</w:t>
            </w:r>
            <w:r>
              <w:rPr>
                <w:rFonts w:eastAsia="Calibri"/>
              </w:rPr>
              <w:t xml:space="preserve">aben, </w:t>
            </w:r>
            <w:r w:rsidRPr="004623BF">
              <w:t>S</w:t>
            </w:r>
            <w:r>
              <w:t>uS</w:t>
            </w:r>
            <w:r w:rsidRPr="004623BF">
              <w:t xml:space="preserve"> </w:t>
            </w:r>
            <w:r>
              <w:t>= Schülerinnen und Schüler</w:t>
            </w:r>
          </w:p>
        </w:tc>
      </w:tr>
    </w:tbl>
    <w:p w:rsidR="00CD6932" w:rsidRPr="00334366" w:rsidRDefault="00CD6932" w:rsidP="0044650F">
      <w:pPr>
        <w:rPr>
          <w:sz w:val="2"/>
          <w:szCs w:val="2"/>
        </w:rPr>
      </w:pPr>
    </w:p>
    <w:sectPr w:rsidR="00CD6932" w:rsidRPr="00334366" w:rsidSect="00F70148">
      <w:headerReference w:type="first" r:id="rId16"/>
      <w:pgSz w:w="16838" w:h="11906" w:orient="landscape" w:code="9"/>
      <w:pgMar w:top="1560" w:right="1418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ED" w:rsidRDefault="00F821ED" w:rsidP="001E03DE">
      <w:r>
        <w:separator/>
      </w:r>
    </w:p>
  </w:endnote>
  <w:endnote w:type="continuationSeparator" w:id="0">
    <w:p w:rsidR="00F821ED" w:rsidRDefault="00F821E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8C" w:rsidRDefault="00366B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98348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83678" w:rsidRPr="00383678" w:rsidRDefault="00383678" w:rsidP="00383678">
        <w:pPr>
          <w:pStyle w:val="Fuzeile"/>
          <w:ind w:left="9624" w:firstLine="3828"/>
          <w:jc w:val="center"/>
          <w:rPr>
            <w:sz w:val="20"/>
          </w:rPr>
        </w:pPr>
        <w:r w:rsidRPr="00383678">
          <w:rPr>
            <w:sz w:val="20"/>
          </w:rPr>
          <w:fldChar w:fldCharType="begin"/>
        </w:r>
        <w:r w:rsidRPr="00383678">
          <w:rPr>
            <w:sz w:val="20"/>
          </w:rPr>
          <w:instrText>PAGE   \* MERGEFORMAT</w:instrText>
        </w:r>
        <w:r w:rsidRPr="00383678">
          <w:rPr>
            <w:sz w:val="20"/>
          </w:rPr>
          <w:fldChar w:fldCharType="separate"/>
        </w:r>
        <w:r w:rsidR="00032CEE">
          <w:rPr>
            <w:noProof/>
            <w:sz w:val="20"/>
          </w:rPr>
          <w:t>3</w:t>
        </w:r>
        <w:r w:rsidRPr="00383678">
          <w:rPr>
            <w:sz w:val="20"/>
          </w:rPr>
          <w:fldChar w:fldCharType="end"/>
        </w:r>
      </w:p>
    </w:sdtContent>
  </w:sdt>
  <w:p w:rsidR="00383678" w:rsidRDefault="0038367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43151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127D0" w:rsidRPr="00B127D0" w:rsidRDefault="00B127D0">
        <w:pPr>
          <w:pStyle w:val="Fuzeile"/>
          <w:jc w:val="right"/>
          <w:rPr>
            <w:sz w:val="20"/>
          </w:rPr>
        </w:pPr>
        <w:r w:rsidRPr="00B127D0">
          <w:rPr>
            <w:sz w:val="20"/>
          </w:rPr>
          <w:fldChar w:fldCharType="begin"/>
        </w:r>
        <w:r w:rsidRPr="00B127D0">
          <w:rPr>
            <w:sz w:val="20"/>
          </w:rPr>
          <w:instrText>PAGE   \* MERGEFORMAT</w:instrText>
        </w:r>
        <w:r w:rsidRPr="00B127D0">
          <w:rPr>
            <w:sz w:val="20"/>
          </w:rPr>
          <w:fldChar w:fldCharType="separate"/>
        </w:r>
        <w:r w:rsidR="00032CEE">
          <w:rPr>
            <w:noProof/>
            <w:sz w:val="20"/>
          </w:rPr>
          <w:t>1</w:t>
        </w:r>
        <w:r w:rsidRPr="00B127D0">
          <w:rPr>
            <w:sz w:val="20"/>
          </w:rPr>
          <w:fldChar w:fldCharType="end"/>
        </w:r>
      </w:p>
    </w:sdtContent>
  </w:sdt>
  <w:p w:rsidR="00F131AC" w:rsidRDefault="00F131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ED" w:rsidRDefault="00F821ED" w:rsidP="001E03DE">
      <w:r>
        <w:separator/>
      </w:r>
    </w:p>
  </w:footnote>
  <w:footnote w:type="continuationSeparator" w:id="0">
    <w:p w:rsidR="00F821ED" w:rsidRDefault="00F821E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8C" w:rsidRDefault="00366B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78" w:rsidRDefault="00383678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33F29B0" wp14:editId="392F321C">
              <wp:simplePos x="0" y="0"/>
              <wp:positionH relativeFrom="page">
                <wp:posOffset>768985</wp:posOffset>
              </wp:positionH>
              <wp:positionV relativeFrom="page">
                <wp:posOffset>449580</wp:posOffset>
              </wp:positionV>
              <wp:extent cx="9347257" cy="435600"/>
              <wp:effectExtent l="0" t="0" r="6350" b="317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678" w:rsidRPr="00E20335" w:rsidRDefault="00383678" w:rsidP="00383678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533F29B0" id="Gruppieren 1" o:spid="_x0000_s1026" style="position:absolute;margin-left:60.55pt;margin-top:35.4pt;width:736pt;height:34.3pt;z-index:251667456;mso-position-horizontal-relative:page;mso-position-vertical-relative:page;mso-width-relative:margin;mso-height-relative:margin" coordorigin="-1963,-61" coordsize="93480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/PreGBAAAjQoAAA4AAABkcnMvZTJvRG9jLnhtbLRWbW/bNhD+PmD/&#10;gdB3x3qzZAtxitRJswLdFqzdvtMSJRORSI6kI6fD/vvuSEl+SYttHWYgCl+Ox7vn7p7j9ZtD15Jn&#10;pg2XYh1EV2FAmChlxUWzDn799G62DIixVFS0lYKtgxdmgjc333933auCxXIn24ppAkqEKXq1DnbW&#10;qmI+N+WOddRcScUEbNZSd9TCVDfzStMetHftPA7DbN5LXSktS2YMrN75zeDG6a9rVtqf69owS9p1&#10;ALZZ99Xuu8Xv/OaaFo2masfLwQz6DVZ0lAu4dFJ1Ry0le81fqep4qaWRtb0qZTeXdc1L5nwAb6Lw&#10;wpsHLffK+dIUfaMmmADaC5y+WW350/OjJryC2AVE0A5C9KD3SnGmmSAR4tOrpgCxB60+qkc9LDR+&#10;hi4fat3hf3CGHByyLxOy7GBJCYurJM3jRR6QEvbSZJGFA/TlDuKDx2bRKkvSVUBAYJZFi2n//qhi&#10;GYaTiiyPl2jdfDRgjnZOZvUK8skcITP/DbKPO6qYi4RBLAbI4hGyT+BnzdqKxB4wJ4RoEXt4K8G7&#10;yCWHUR9k+WSIkJsdFQ271Vr2O0YrsM5BDT5MRxF4UxhUsu1/lBVEhu6tdIouID/FLstX6QKtoMUI&#10;fppmaZ5lHvxkEaexE5iQo4XSxj4w2REcrAMNZePuoc8fjPUgjyKo2MiWV+9427qJbrabVpNnCiX2&#10;zv2GuJyJtYL0kAcLuBtPCYnnnZkdt0ABLe/WAQQYft56xOVeVE7EUt76MRjdCoj6iI1HyR62BxDE&#10;xa2sXgAyLX2pAzXBYCf154D0UObrwPy+p5oFpH0vAPZVlKbIC26SLvIYJvp0Z3u6Q0UJqtaBDYgf&#10;bqzjEu/RLYSn5g6voyWDrZCLN9eKlwX8DXUMo1dJ+fd8B6fsHu33nNn9Ix0d1U97NQPKUdTyLW+5&#10;fXH0CbFAo8TzIy8ftZ8c8zsZ8/tB05o/kQQjg/Io4g9A7vDyIquNgvwZM/pcfI7Ts9u2LVdjKuF4&#10;8AtgvaC4L0Dj6fNOlvuOCev7gWYtuCiF2XFlIJYF67asgpx+XwHDldCLLFSS0lz4FIcigRzHAGK5&#10;OMr+I17ehuEqfjvbLMLNLA3z+9ntKs1neXifp2G6jDbR5k9M4ygt9oaB+7S9U3wwHVZfGf9Ffh46&#10;mWd+10F8EbkCgEQHgxy/jSbCEiKEthqrmS13OKyhjn4BwCE0IDBtOKSP4CLuyCV44oI9llmaZSsA&#10;55x5EQ6k7kWYrrKv0+6/JA9nljfEDcEuX7f/O1mnUzIzTStGfmN6y0W1Fw1JXSfBmoXE3oihyXny&#10;HQEjNUD/w8jkQ6+bRWEUD9AlSZ4k2TnzLvMwTFbwBMK2N4Z1hH9k1IF0Wy6ww9DiK6R7wpieS7ME&#10;miQpkdNqyHkYdgoS3YgG2Klt4DlWWu00nhGxeTETXcNDqpI9cCE1FhYn/kYz2n0HXcdnZLYYaBkz&#10;zJ33yXbaB9CdO2p2/oS7cugDSNiQze41NvSTc/r2nI0JjOuOKl03hzePu2d4n+Gj6nTu5I+vyJu/&#10;AA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PtH8LDkAAAAEAEAAA8AAABkcnMvZG93&#10;bnJldi54bWxMT01vwjAMvU/af4g8abeRho5tlKYIsY8TQhpMmnYLrWkrGqdqQlv+/cxpu1h+9vPz&#10;e+lytI3osfO1Iw1qEoFAyl1RU6nha//+8ALCB0OFaRyhhgt6WGa3N6lJCjfQJ/a7UAoWIZ8YDVUI&#10;bSKlzyu0xk9ci8S7o+usCQy7UhadGVjcNnIaRU/Smpr4Q2VaXFeYn3Znq+FjMMMqVm/95nRcX372&#10;s+33RqHW93fj64LLagEi4Bj+LuCagf1DxsYO7kyFFw3jqVJM1fAccY4rYTaPeXLgLp4/gsxS+T9I&#10;9gsAAP//AwBQSwMEFAAGAAgAAAAhADz8GuwHAgAApgUAABQAAABkcnMvbWVkaWEvaW1hZ2UxLndt&#10;ZuyUv2sUURDH5+3X05NIApprxEIEBZGUQiBgcVhoJZ4SCMg1phQL8UcThaCHMdHLpVBBzkILiQQU&#10;jUQk5iAkERtJaeV/cEiu269aODO3e5GwpxaWPvjcvJt97zvvzezs508fHonUo2a8hhb3B9FxZTjI&#10;ThF8jPRHnptLtikIecmp7dHV9chmu6JcOBzs2fYQZIfaH7rn1es3OjPvgOrl1X7z1TrR0faHLv7I&#10;n2+o2h5dO5gz1XWPZzEb7IMxw/XIaMbd1C3KRoiSM/m1OrHTGCK71XcQv49gSt1vl8bJPkcaKXgW&#10;7TYlGUEzNs7ie1wCWEJPQr/afp7BPmcYh2iMYIBlHHVGcYwXcdK5hfM0JnGBVVxyarjGGsYSxtVX&#10;4V1M8A6mnAqqHMc0x1DjVc3iCaeh/9tUsMR7eM/7WGQd75ynWOAs5vkCLzmPOectnnERT9hAnct4&#10;4Kyo5iomuYabyvWEy1zR8xnLGOUSzjkLOE1jDkXnIY7QmMYBTmGvM6G5uI3ehLzavN6VcTXJX3bG&#10;Q/L+/Knys175/9WwivyLarS7JM26yOOhU51+a/e8dWN2zTa7pE/3WJfkpIgyi/rWFhybl5m9+28r&#10;3usVz1beevovQ8czTr95uoL2TUF7pujYfIZbNb7eGOxopDcU+VWjpfuNVd1vtFzDvn2mZfmCWhs/&#10;AQAA//8DAFBLAQItABQABgAIAAAAIQC/V5zlDAEAABUCAAATAAAAAAAAAAAAAAAAAAAAAABbQ29u&#10;dGVudF9UeXBlc10ueG1sUEsBAi0AFAAGAAgAAAAhADj9If/WAAAAlAEAAAsAAAAAAAAAAAAAAAAA&#10;PQEAAF9yZWxzLy5yZWxzUEsBAi0AFAAGAAgAAAAhAOY/PreGBAAAjQoAAA4AAAAAAAAAAAAAAAAA&#10;PAIAAGRycy9lMm9Eb2MueG1sUEsBAi0AFAAGAAgAAAAhAE+hrsW6AAAAIQEAABkAAAAAAAAAAAAA&#10;AAAA7gYAAGRycy9fcmVscy9lMm9Eb2MueG1sLnJlbHNQSwECLQAUAAYACAAAACEA+0fwsOQAAAAQ&#10;AQAADwAAAAAAAAAAAAAAAADfBwAAZHJzL2Rvd25yZXYueG1sUEsBAi0AFAAGAAgAAAAhADz8GuwH&#10;AgAApgUAABQAAAAAAAAAAAAAAAAA8AgAAGRycy9tZWRpYS9pbWFnZTEud21mUEsFBgAAAAAGAAYA&#10;fAEAACk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SRxgAAAN8AAAAPAAAAZHJzL2Rvd25yZXYueG1sRI/disIw&#10;FITvBd8hHMEb0VRZf7YaRV1WvNXtA5w2x7Zsc1KaaOvbbwRhbwaGYb5hNrvOVOJBjSstK5hOIhDE&#10;mdUl5wqSn+/xCoTzyBory6TgSQ52235vg7G2LV/ocfW5CBB2MSoovK9jKV1WkEE3sTVxyG62MeiD&#10;bXKpG2wD3FRyFkULabDksFBgTceCst/r3Si4ndvR/LNNTz5ZXj4WByyXqX0qNRx0X+sg+zUIT53/&#10;b7wRZ61gBq8/4QvI7R8AAAD//wMAUEsBAi0AFAAGAAgAAAAhANvh9svuAAAAhQEAABMAAAAAAAAA&#10;AAAAAAAAAAAAAFtDb250ZW50X1R5cGVzXS54bWxQSwECLQAUAAYACAAAACEAWvQsW78AAAAVAQAA&#10;CwAAAAAAAAAAAAAAAAAfAQAAX3JlbHMvLnJlbHNQSwECLQAUAAYACAAAACEA+BO0kcYAAADfAAAA&#10;DwAAAAAAAAAAAAAAAAAHAgAAZHJzL2Rvd25yZXYueG1sUEsFBgAAAAADAAMAtwAAAPoCAAAAAA==&#10;" stroked="f">
                <v:textbox>
                  <w:txbxContent>
                    <w:p w:rsidR="00383678" w:rsidRPr="00E20335" w:rsidRDefault="00383678" w:rsidP="00383678">
                      <w:pPr>
                        <w:pStyle w:val="NL-Kopfzeilen-Titel"/>
                      </w:pPr>
                      <w:proofErr w:type="spellStart"/>
                      <w:r>
                        <w:t>Landesinstitut</w:t>
                      </w:r>
                      <w:proofErr w:type="spellEnd"/>
                      <w:r>
                        <w:t xml:space="preserve">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8" type="#_x0000_t75" style="position:absolute;left:86466;top:-61;width:5050;height:4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fKxgAAAN8AAAAPAAAAZHJzL2Rvd25yZXYueG1sRI9Ba8JA&#10;FITvBf/D8gre6qaVhja6CZKi9dJDrXh+ZJ/ZYPZtyK4m+ffdgtDLwDDMN8y6GG0rbtT7xrGC50UC&#10;grhyuuFawfFn+/QGwgdkja1jUjCRhyKfPawx027gb7odQi0ihH2GCkwIXSalrwxZ9AvXEcfs7HqL&#10;Idq+lrrHIcJtK1+SJJUWG44LBjsqDVWXw9UqKI8pd6/vsjTptPtK/Kc90/Kk1Pxx/FhF2axABBrD&#10;f+OO2GsFS/j7E7+AzH8BAAD//wMAUEsBAi0AFAAGAAgAAAAhANvh9svuAAAAhQEAABMAAAAAAAAA&#10;AAAAAAAAAAAAAFtDb250ZW50X1R5cGVzXS54bWxQSwECLQAUAAYACAAAACEAWvQsW78AAAAVAQAA&#10;CwAAAAAAAAAAAAAAAAAfAQAAX3JlbHMvLnJlbHNQSwECLQAUAAYACAAAACEA52mHysYAAADfAAAA&#10;DwAAAAAAAAAAAAAAAAAHAgAAZHJzL2Rvd25yZXYueG1sUEsFBgAAAAADAAMAtwAAAPoCAAAAAA==&#10;">
                <v:imagedata r:id="rId2" o:title=""/>
              </v:shape>
              <v:line id="Gerade Verbindung 48" o:spid="_x0000_s1029" style="position:absolute;flip:x;visibility:visible;mso-wrap-style:square" from="-1012,3373" to="85991,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A6vxQAAAN8AAAAPAAAAZHJzL2Rvd25yZXYueG1sRI9Pa8JA&#10;EMXvBb/DMkJvdaOUItFV/E9PgjbqdciOSTA7G3bXGL+9Wyj08uAxvN+bN513phYtOV9ZVjAcJCCI&#10;c6srLhRkP9uPMQgfkDXWlknBkzzMZ723KabaPvhA7TEUIkLYp6igDKFJpfR5SQb9wDbE8Xa1zmCI&#10;1hVSO3xEuKnlKEm+pMGKY0OJDa1Kym/Hu4lv7Je7bNWywefBXbJxPjxvdiel3vvdehJlMQERqAv/&#10;iT/Et1bwCb97IgTk7AUAAP//AwBQSwECLQAUAAYACAAAACEA2+H2y+4AAACFAQAAEwAAAAAAAAAA&#10;AAAAAAAAAAAAW0NvbnRlbnRfVHlwZXNdLnhtbFBLAQItABQABgAIAAAAIQBa9CxbvwAAABUBAAAL&#10;AAAAAAAAAAAAAAAAAB8BAABfcmVscy8ucmVsc1BLAQItABQABgAIAAAAIQBHVA6vxQAAAN8AAAAP&#10;AAAAAAAAAAAAAAAAAAcCAABkcnMvZG93bnJldi54bWxQSwUGAAAAAAMAAwC3AAAA+QIAAAAA&#10;" strokecolor="#a6a6a6" strokeweight=".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EED23EF" wp14:editId="1A8872E6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1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Gerade Verbindung 16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EED23EF" id="Gruppieren 13" o:spid="_x0000_s1030" style="position:absolute;margin-left:48.8pt;margin-top:23.5pt;width:489.75pt;height:34.3pt;z-index:251665408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CVzKHBAAAkgoAAA4AAABkcnMvZTJvRG9jLnhtbLRW227jNhB9L9B/&#10;IPTuWJJ1sYQ4i6yTTRfYtkF323daoiQiEsmSdOxs0X/vDCn5ll203aIGovA2w5nDwzO8frMfevLM&#10;tOFSrILoKgwIE5WsuWhXwa+f3s2WATGWipr2UrBV8MJM8Obm+++ud6pksexkXzNNwIkw5U6tgs5a&#10;Vc7npurYQM2VVEzAZCP1QC10dTuvNd2B96Gfx2GYzXdS10rLihkDo3d+Mrhx/puGVfbnpjHMkn4V&#10;QGzWfbX7bvA7v7mmZaup6ng1hkG/IYqBcgGbHlzdUUvJVvNXrgZeaWlkY68qOcxl0/CKuRwgmyi8&#10;yOZBy61yubTlrlUHmADaC5y+2W310/OjJryGs1sERNABzuhBb5XiTDNBYBAQ2qm2hIUPWn1Uj3oc&#10;aH0Pk943esD/kA7ZO2xfDtiyvSUVDGZxVCwL2KOCuWSRZuEIftXBCaHZLCqyRVIE5GhcdfcH8zhc&#10;FNFknuXxEiObT5vPMcZDSDsFbDJHwMx/A+xjRxVz52AQhwmwZALsEyTZsL4msUfLrUKoiN2/lZBa&#10;5Lhh1AdZPRki5LqjomW3Wstdx2gN4UUuG4wbNkBTRN2UBp1sdj/KGs6Fbq10ji7wPgUuy4skRV+0&#10;nJBPkizJs8xDt0jjJHYLDtDRUmljH5gcCDZWgYZb4/ahzx+M9ShPS9CxkT2v3/G+dx3dbta9Js8U&#10;btg79xsP5mxZL8huFRQp7I1WQqK9C3PgFhSg58MqWIb489EjLveidkss5b1vQ9C9gGOfsPEo2f1m&#10;7zmMtji3kfULIKelv/AgUNDopP4ckB1c9lVgft9SzQLSvxeAfhElCaqD6yRpHkNHn85sTmeoqMDV&#10;KrAB8c21dYriE7uFU2q4g+0YyRgycPLmWvGqhL/xNkPrFTn/XvXAym4xfq+cwz/yMVD9tFUzEB5F&#10;Ld/wntsXJ6JwJBiUeH7kFTIPOyc8TyeeP2ja8CcSOf5Mi7wJkIhXF/Q2Cog0Uft8+Ry7Z/tteq4m&#10;TmF7zAyAvZC6L4DjZfROVtuBCevrgmY9JCmF6bgycJolGzasBnK/r1FFoCZZuFJKc+G5DrcFyI5H&#10;iPfGSfcf8fI2DIv47WydhutZEub3s9siyWd5eJ8nYbKM1tH6T+RzlJRbwyB92t8pPoYOo6+C/6JO&#10;jxXNVwBXSfxtcjcBGA8BOaWbQoQhRAhjNVYzW3XYbOBC/QKA+/t6mHBIH8FF3FFU0OJCRtI0KsIc&#10;DvuovwgFincaJkWWf1V8/6WCuJB8EK4JMflb+/9LNqjgWOOYpjUjvzG94aLeipZE2SQeQP21GOuc&#10;l+AJLdIA7j9Mej6Wu1kURvESSAW4LZIw9o6O+pumeb5YjpVvOtMJ+0lXR+ntucBCQ8uvSO+JbnpF&#10;zRYpaFWFktYA4aE5KGC5ES2IU9/Cm6yy2nk8k2PzYg6iDa+pWu5ACqmxMHhQcQyj3w5Qezwds3QU&#10;Z+Cft3esPPOL6dxR03kLNzVWA5RtwMQ9ycaqci7iXrKRvTjulNIVdXj4uH3GRxq+rE77bv3xKXnz&#10;FwA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AbdwV15QAAAA8BAAAPAAAAZHJzL2Rv&#10;d25yZXYueG1sTI9PT8MwDMXvSHyHyEjcWBpgLXRNp2n8OU1IbEiIm9d6bbUmqZqs7b493gkulq1n&#10;P79ftpxMKwbqfeOsBjWLQJAtXNnYSsPX7u3uCYQPaEtsnSUNZ/KwzK+vMkxLN9pPGrahEmxifYoa&#10;6hC6VEpf1GTQz1xHlrWD6w0GHvtKlj2ObG5aeR9FsTTYWP5QY0frmorj9mQ0vI84rh7U67A5Htbn&#10;n93843ujSOvbm+llwWW1ABFoCn8XcGHg/JBzsL072dKLVsNzEvOmhseEuS56lCQKxJ47NY9B5pn8&#10;z5H/AgAA//8DAFBLAwQUAAYACAAAACEAPPwa7AcCAACmBQAAFAAAAGRycy9tZWRpYS9pbWFnZTEu&#10;d21m7JS/axRREMfn7dfTk0gCmmvEQgQFkZRCIGBxWGglnhIIyDWmFAvxRxOFoIcx0culUEHOQguJ&#10;BBSNRCTmICQRG0lp5X9wSK7br1o4M7d7kbCnFpY++Ny8m33vO+/N7OznTx8eidSjZryGFvcH0XFl&#10;OMhOEXyM9Eeem0u2KQh5yant0dX1yGa7olw4HOzZ9hBkh9ofuufV6zc6M++A6uXVfvPVOtHR9ocu&#10;/sifb6jaHl07mDPVdY9nMRvsgzHD9choxt3ULcpGiJIz+bU6sdMYIrvVdxC/j2BK3W+Xxsk+Rxop&#10;eBbtNiUZQTM2zuJ7XAJYQk9Cv9p+nsE+ZxiHaIxggGUcdUZxjBdx0rmF8zQmcYFVXHJquMYaxhLG&#10;1VfhXUzwDqacCqocxzTHUONVzeIJp6H/21SwxHt4z/tYZB3vnKdY4Czm+QIvOY855y2ecRFP2ECd&#10;y3jgrKjmKia5hpvK9YTLXNHzGcsY5RLOOQs4TWMORechjtCYxgFOYa8zobm4jd6EvNq83pVxNclf&#10;dsZD8v78qfKzXvn/1bCK/ItqtLskzbrI46FTnX5r97x1Y3bNNrukT/dYl+SkiDKL+tYWHJuXmb37&#10;byve6xXPVt56+i9DxzNOv3m6gvZNQXum6Nh8hls1vt4Y7GikNxT5VaOl+41V3W+0XMO+faZl+YJa&#10;Gz8BAAD//wMAUEsBAi0AFAAGAAgAAAAhAL9XnOUMAQAAFQIAABMAAAAAAAAAAAAAAAAAAAAAAFtD&#10;b250ZW50X1R5cGVzXS54bWxQSwECLQAUAAYACAAAACEAOP0h/9YAAACUAQAACwAAAAAAAAAAAAAA&#10;AAA9AQAAX3JlbHMvLnJlbHNQSwECLQAUAAYACAAAACEA5YJXMocEAACSCgAADgAAAAAAAAAAAAAA&#10;AAA8AgAAZHJzL2Uyb0RvYy54bWxQSwECLQAUAAYACAAAACEAT6GuxboAAAAhAQAAGQAAAAAAAAAA&#10;AAAAAADvBgAAZHJzL19yZWxzL2Uyb0RvYy54bWwucmVsc1BLAQItABQABgAIAAAAIQAbdwV15QAA&#10;AA8BAAAPAAAAAAAAAAAAAAAAAOAHAABkcnMvZG93bnJldi54bWxQSwECLQAUAAYACAAAACEAPPwa&#10;7AcCAACmBQAAFAAAAAAAAAAAAAAAAADyCAAAZHJzL21lZGlhL2ltYWdlMS53bWZQSwUGAAAAAAYA&#10;BgB8AQAAKw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CPxwAAAOAAAAAPAAAAZHJzL2Rvd25yZXYueG1sRI/RasJA&#10;EEXfC/7DMoIvRTeKNRrdBKu0+GrqB4zZMQlmZ0N2a+LfdwuFvgwzXO4Zzi4bTCMe1LnasoL5LAJB&#10;XFhdc6ng8vUxXYNwHlljY5kUPMlBlo5edpho2/OZHrkvRYCwS1BB5X2bSOmKigy6mW2JQ3aznUEf&#10;zq6UusM+wE0jF1G0kgZrDh8qbOlQUXHPv42C26l/fdv0109/ic/L1TvW8dU+lZqMh+M2jP0WhKfB&#10;/zf+ECcdHJbwKxQWkOkPAAAA//8DAFBLAQItABQABgAIAAAAIQDb4fbL7gAAAIUBAAATAAAAAAAA&#10;AAAAAAAAAAAAAABbQ29udGVudF9UeXBlc10ueG1sUEsBAi0AFAAGAAgAAAAhAFr0LFu/AAAAFQEA&#10;AAsAAAAAAAAAAAAAAAAAHwEAAF9yZWxzLy5yZWxzUEsBAi0AFAAGAAgAAAAhAD8BAI/HAAAA4AAA&#10;AA8AAAAAAAAAAAAAAAAABwIAAGRycy9kb3ducmV2LnhtbFBLBQYAAAAAAwADALcAAAD7Ag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proofErr w:type="spellStart"/>
                      <w:r>
                        <w:t>Landesinstitut</w:t>
                      </w:r>
                      <w:proofErr w:type="spellEnd"/>
                      <w:r>
                        <w:t xml:space="preserve">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32" type="#_x0000_t75" style="position:absolute;left:55190;width:5050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BExwAAAOAAAAAPAAAAZHJzL2Rvd25yZXYueG1sRI/BasMw&#10;DIbvg76D0aC31dlKwpbWCSWj3S47rCs9i1iNQ2M5xG6bvH09GOwiJH7+T3zrcrSduNLgW8cKnhcJ&#10;COLa6ZYbBYef7dMrCB+QNXaOScFEHspi9rDGXLsbf9N1HxoRIexzVGBC6HMpfW3Iol+4njhmJzdY&#10;DPEcGqkHvEW47eRLkmTSYsvxg8GeKkP1eX+xCqpDxn36JiuTTbuvxH/YEy2PSs0fx/dVHJsViEBj&#10;+G/8IT51dEjhVyguIIs7AAAA//8DAFBLAQItABQABgAIAAAAIQDb4fbL7gAAAIUBAAATAAAAAAAA&#10;AAAAAAAAAAAAAABbQ29udGVudF9UeXBlc10ueG1sUEsBAi0AFAAGAAgAAAAhAFr0LFu/AAAAFQEA&#10;AAsAAAAAAAAAAAAAAAAAHwEAAF9yZWxzLy5yZWxzUEsBAi0AFAAGAAgAAAAhAFqqYETHAAAA4AAA&#10;AA8AAAAAAAAAAAAAAAAABwIAAGRycy9kb3ducmV2LnhtbFBLBQYAAAAAAwADALcAAAD7AgAAAAA=&#10;">
                <v:imagedata r:id="rId2" o:title=""/>
              </v:shape>
              <v:line id="Gerade Verbindung 16" o:spid="_x0000_s1033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D6YxwAAAOAAAAAPAAAAZHJzL2Rvd25yZXYueG1sRI9Ba8JA&#10;EIXvQv/DMgVvurEHkegqrW2lJ0GbttchO01Cs7Nhd43x33cEwctjhsf7Zt5qM7hW9RRi49nAbJqB&#10;Ii69bbgyUHy+TxagYkK22HomAxeKsFk/jFaYW3/mA/XHVCmBcMzRQJ1Sl2sdy5ocxqnviMX79cFh&#10;kjVU2gY8C9y1+inL5tphw3Khxo62NZV/x5OTN/Yvu2Lbs8PLIfwUi3L2/bb7Mmb8OLwuRZ6XoBIN&#10;6Z64IT6shOdwLSQD6PU/AAAA//8DAFBLAQItABQABgAIAAAAIQDb4fbL7gAAAIUBAAATAAAAAAAA&#10;AAAAAAAAAAAAAABbQ29udGVudF9UeXBlc10ueG1sUEsBAi0AFAAGAAgAAAAhAFr0LFu/AAAAFQEA&#10;AAsAAAAAAAAAAAAAAAAAHwEAAF9yZWxzLy5yZWxzUEsBAi0AFAAGAAgAAAAhACdUPpjHAAAA4AAA&#10;AA8AAAAAAAAAAAAAAAAABwIAAGRycy9kb3ducmV2LnhtbFBLBQYAAAAAAwADALcAAAD7AgAAAAA=&#10;" strokecolor="#a6a6a6" strokeweight=".5pt"/>
              <w10:wrap anchorx="page" anchory="page"/>
            </v:group>
          </w:pict>
        </mc:Fallback>
      </mc:AlternateContent>
    </w:r>
    <w:r>
      <w:tab/>
    </w:r>
  </w:p>
  <w:p w:rsidR="00F131AC" w:rsidRPr="00F131AC" w:rsidRDefault="00F131AC" w:rsidP="00F131A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515A4F" wp14:editId="230268C2">
              <wp:simplePos x="0" y="0"/>
              <wp:positionH relativeFrom="page">
                <wp:posOffset>616688</wp:posOffset>
              </wp:positionH>
              <wp:positionV relativeFrom="page">
                <wp:posOffset>297711</wp:posOffset>
              </wp:positionV>
              <wp:extent cx="9347257" cy="435600"/>
              <wp:effectExtent l="0" t="0" r="6350" b="31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10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6BE7894" id="Gruppieren 9" o:spid="_x0000_s1034" style="position:absolute;margin-left:48.55pt;margin-top:23.45pt;width:736pt;height:34.3pt;z-index:251663360;mso-position-horizontal-relative:page;mso-position-vertical-relative:page;mso-width-relative:margin;mso-height-relative:margin" coordorigin="-1963,-61" coordsize="93480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QPG6KBAAAmQoAAA4AAABkcnMvZTJvRG9jLnhtbLRWbW/bNhD+PmD/&#10;gdB3x5IsS5YQp0idlxXo2mDt9p2WKImIRHIkHTkd9t93R0qO7bTY1mEGovD1ePfwued4+Wbfd+SJ&#10;acOlWAfRRRgQJkpZcdGsg18/381WATGWiop2UrB18MxM8Obqxx8uB1WwWLayq5gmYESYYlDroLVW&#10;FfO5KVvWU3MhFRMwWUvdUwtd3cwrTQew3nfzOAzT+SB1pbQsmTEweuMngytnv65ZaT/WtWGWdOsA&#10;fLPuq913i9/51SUtGk1Vy8vRDfodXvSUCzj0YOqGWkp2mr8y1fNSSyNre1HKfi7rmpfMxQDRROFZ&#10;NPda7pSLpSmGRh1gAmjPcPpus+WHpwdNeLUO8oAI2sMV3eudUpxpJkiO+AyqKWDZvVaf1IMeBxrf&#10;w5D3te7xPwRD9g7Z5wOybG9JCYP5IsniZRaQEuaSxTINR+jLFu4Ht82iPF0k4AQsmKXR8jB/+2Ji&#10;FYYHE2kWr9C7+eTAHP08uDUo4JN5gcz8N8g+tVQxdxMGsRghi4BRHrPPEGjNuorAkEPILUO8iN2/&#10;lRBf5Ohh1HtZPhoi5KalomHXWsuhZbQC/yIXDjoOJ+BWhN4UBo1sh59lBXdDd1Y6Q2egH6OXZnmy&#10;RFu0mOBPkjTJ0tTDv1jGSewWHLCjhdLG3jPZE2ysAw2J486hT++N9TBPS9CwkR2v7njXuY5utptO&#10;kycKSXbnfuPNnCzrBBmACUs4G3cJifudmz23IAId79cBXDH8vPeIy62o3BJLeefb4HQn4N4nbDxK&#10;dr/dOxrHuBfntrJ6BuS09DkPGgWNVuovARkg39eB+X1HNQtI904A+nmUJCgQrpMssxg6+nhmezxD&#10;RQmm1oENiG9urBMVH9g13FLNHWwvnowuAymvLhUvC/gbExpar9j598IHu+wO/ffi2f8jGz3Vjzs1&#10;A+1R1PIt77h9djoKV4JOiacHXiLzsHNE9Ggi+r2mNX8kkSPrtMhvARLx8ozeRgGRJmqfLp9j9+S8&#10;bcfVxClsj5EBsGdq9xVwvJLeyHLXM2F9adCsgyClMC1XBm6zYP2WVUDudxXEU0JZspBSSnPhuQ7Z&#10;AmTHK8S8cer9R7y6DsM8fjvbLMPNLAmz29l1nmSzLLzNkjBZRZto8yfyOUqKnWEQPu1uFB9dh9FX&#10;zn9Vqsei5ouAKyY+m1wmAOPBISd1k4swhAihr8ZqZssWmzUk1C8AuM/Xw4RD+gVcxB1FBXecycgq&#10;TdI0B3BORRjhQBVfhkmefluB/6WKOLe8I64JfvnM/f91Oz7QmWlaMfIb01suqp1oSOKqCqYt0H8j&#10;xoLnZXhCjNSA/U+Tpo91bxaFUTxit1hki0V6qsGrLAwXOTyHsARO9zrhP2nrKL8dF1htaPEN+T3S&#10;Tq+q6QIKJilR1mogPTR7BUw3ogGB6hp4mpVWO4snkmyezUG44VFVyQHkkBoLgwclRze6XQ/1x1My&#10;XY4CDRz0+x0zT+xiODfUtH6HmxorAko30Nm9zMbKcirkXraRwTju1NJVdnj/uHPGtxo+sI77bv3L&#10;i/LqLwA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BxhJsw5AAAAA8BAAAPAAAAZHJz&#10;L2Rvd25yZXYueG1sTE9Lb4MwDL5P2n+IPGm3NWQbrFBCVXWPUzVpbaVpt5S4gEoSRFKg/37uabtY&#10;tj/7e+TLybRswN43zkoQswgY2tLpxlYS9rv3hzkwH5TVqnUWJVzQw7K4vclVpt1ov3DYhooRifWZ&#10;klCH0GWc+7JGo/zMdWgJO7reqEBjX3Hdq5HITcsfoyjhRjWWFGrV4brG8rQ9GwkfoxpXT+Jt2JyO&#10;68vPLv783giU8v5uel1QWS2ABZzC3wdcM5B/KMjYwZ2t9qyVkL4IupTwnKTArnicpLQ5UCfiGHiR&#10;8/85il8AAAD//wMAUEsDBBQABgAIAAAAIQA8/BrsBwIAAKYFAAAUAAAAZHJzL21lZGlhL2ltYWdl&#10;MS53bWbslL9rFFEQx+ft19OTSAKaa8RCBAWRlEIgYHFYaCWeEgjINaYUC/FHE4WghzHRy6VQQc5C&#10;C4kEFI1EJOYgJBEbSWnlf3BIrtuvWjgzt3uRsKcWlj743Lybfe87783s7OdPHx6J1KNmvIYW9wfR&#10;cWU4yE4RfIz0R56bS7YpCHnJqe3R1fXIZruiXDgc7Nn2EGSH2h+659XrNzoz74Dq5dV+89U60dH2&#10;hy7+yJ9vqNoeXTuYM9V1j2cxG+yDMcP1yGjG3dQtykaIkjP5tTqx0xgiu9V3EL+PYErdb5fGyT5H&#10;Gil4Fu02JRlBMzbO4ntcAlhCT0K/2n6ewT5nGIdojGCAZRx1RnGMF3HSuYXzNCZxgVVccmq4xhrG&#10;EsbVV+FdTPAOppwKqhzHNMdQ41XN4gmnof/bVLDEe3jP+1hkHe+cp1jgLOb5Ai85jznnLZ5xEU/Y&#10;QJ3LeOCsqOYqJrmGm8r1hMtc0fMZyxjlEs45CzhNYw5F5yGO0JjGAU5hrzOhubiN3oS82rzelXE1&#10;yV92xkPy/vyp8rNe+f/VsIr8i2q0uyTNusjjoVOdfmv3vHVjds02u6RP91iX5KSIMov61hYcm5eZ&#10;vftvK97rFc9W3nr6L0PHM06/ebqC9k1Be6bo2HyGWzW+3hjsaKQ3FPlVo6X7jVXdb7Rcw759pmX5&#10;globPwEAAP//AwBQSwECLQAUAAYACAAAACEAv1ec5QwBAAAVAgAAEwAAAAAAAAAAAAAAAAAAAAAA&#10;W0NvbnRlbnRfVHlwZXNdLnhtbFBLAQItABQABgAIAAAAIQA4/SH/1gAAAJQBAAALAAAAAAAAAAAA&#10;AAAAAD0BAABfcmVscy8ucmVsc1BLAQItABQABgAIAAAAIQD7UDxuigQAAJkKAAAOAAAAAAAAAAAA&#10;AAAAADwCAABkcnMvZTJvRG9jLnhtbFBLAQItABQABgAIAAAAIQBPoa7FugAAACEBAAAZAAAAAAAA&#10;AAAAAAAAAPIGAABkcnMvX3JlbHMvZTJvRG9jLnhtbC5yZWxzUEsBAi0AFAAGAAgAAAAhAHGEmzDk&#10;AAAADwEAAA8AAAAAAAAAAAAAAAAA4wcAAGRycy9kb3ducmV2LnhtbFBLAQItABQABgAIAAAAIQA8&#10;/BrsBwIAAKYFAAAUAAAAAAAAAAAAAAAAAPQIAABkcnMvbWVkaWEvaW1hZ2UxLndtZlBLBQYAAAAA&#10;BgAGAHwBAAAt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35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aMxQAAAOAAAAAPAAAAZHJzL2Rvd25yZXYueG1sRI/BasJA&#10;EIbvQt9hGcGL1E2lahtdRS2KV60PMGbHJJidDdnVxLd3DoVehn8Y5vv5FqvOVepBTSg9G/gYJaCI&#10;M29Lzg2cf3fvX6BCRLZYeSYDTwqwWr71Fpha3/KRHqeYK4FwSNFAEWOdah2yghyGka+J5Xb1jcMo&#10;a5Nr22ArcFfpcZJMtcOSpaHAmrYFZbfT3Rm4Htrh5Lu97ON5dvycbrCcXfzTmEG/+5nLWM9BReri&#10;/8cf4mDFQRRESALo5QsAAP//AwBQSwECLQAUAAYACAAAACEA2+H2y+4AAACFAQAAEwAAAAAAAAAA&#10;AAAAAAAAAAAAW0NvbnRlbnRfVHlwZXNdLnhtbFBLAQItABQABgAIAAAAIQBa9CxbvwAAABUBAAAL&#10;AAAAAAAAAAAAAAAAAB8BAABfcmVscy8ucmVsc1BLAQItABQABgAIAAAAIQBAOgaMxQAAAOAAAAAP&#10;AAAAAAAAAAAAAAAAAAcCAABkcnMvZG93bnJldi54bWxQSwUGAAAAAAMAAwC3AAAA+QIAAAAA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proofErr w:type="spellStart"/>
                      <w:r>
                        <w:t>Landesinstitut</w:t>
                      </w:r>
                      <w:proofErr w:type="spellEnd"/>
                      <w:r>
                        <w:t xml:space="preserve">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36" type="#_x0000_t75" style="position:absolute;left:86466;top:-61;width:5050;height:4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WZHxwAAAOAAAAAPAAAAZHJzL2Rvd25yZXYueG1sRI9Na8Mw&#10;DIbvhf0Ho8FurZONhi6tE0bGPi49tCs9i1iNQ2M5xF6a/vu5MOhFSLy8j3g25WQ7MdLgW8cK0kUC&#10;grh2uuVGweHnY74C4QOyxs4xKbiSh7J4mG0w1+7COxr3oRERwj5HBSaEPpfS14Ys+oXriWN2coPF&#10;EM+hkXrAS4TbTj4nSSYtthw/GOypMlSf979WQXXIuF++yspk189t4r/siV6OSj09Tu/rON7WIAJN&#10;4d74R3zr6JDCTSguIIs/AAAA//8DAFBLAQItABQABgAIAAAAIQDb4fbL7gAAAIUBAAATAAAAAAAA&#10;AAAAAAAAAAAAAABbQ29udGVudF9UeXBlc10ueG1sUEsBAi0AFAAGAAgAAAAhAFr0LFu/AAAAFQEA&#10;AAsAAAAAAAAAAAAAAAAAHwEAAF9yZWxzLy5yZWxzUEsBAi0AFAAGAAgAAAAhACWRZkfHAAAA4AAA&#10;AA8AAAAAAAAAAAAAAAAABwIAAGRycy9kb3ducmV2LnhtbFBLBQYAAAAAAwADALcAAAD7AgAAAAA=&#10;">
                <v:imagedata r:id="rId2" o:title=""/>
              </v:shape>
              <v:line id="Gerade Verbindung 48" o:spid="_x0000_s1037" style="position:absolute;flip:x;visibility:visible;mso-wrap-style:square" from="-1012,3373" to="85991,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zibxwAAAOAAAAAPAAAAZHJzL2Rvd25yZXYueG1sRI9Ba8JA&#10;EIXvQv/DMgVvutGDSHSV1rbiSdCm7XXITpPQ7GzY3cb47x2h0Mtjhsf7Zt56O7hW9RRi49nAbJqB&#10;Ii69bbgyULy/TZagYkK22HomA1eKsN08jNaYW3/hE/XnVCmBcMzRQJ1Sl2sdy5ocxqnviMX79sFh&#10;kjVU2ga8CNy1ep5lC+2wYblQY0e7msqf86+TN47P+2LXs8PrKXwVy3L2+br/MGb8OLysRJ5WoBIN&#10;6T/xhzhYCc/hXkgG0JsbAAAA//8DAFBLAQItABQABgAIAAAAIQDb4fbL7gAAAIUBAAATAAAAAAAA&#10;AAAAAAAAAAAAAABbQ29udGVudF9UeXBlc10ueG1sUEsBAi0AFAAGAAgAAAAhAFr0LFu/AAAAFQEA&#10;AAsAAAAAAAAAAAAAAAAAHwEAAF9yZWxzLy5yZWxzUEsBAi0AFAAGAAgAAAAhAFhvOJvHAAAA4AAA&#10;AA8AAAAAAAAAAAAAAAAABwIAAGRycy9kb3ducmV2LnhtbFBLBQYAAAAAAwADALcAAAD7AgAAAAA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3A8F346C"/>
    <w:multiLevelType w:val="hybridMultilevel"/>
    <w:tmpl w:val="930E14E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2816E9"/>
    <w:multiLevelType w:val="hybridMultilevel"/>
    <w:tmpl w:val="2ADEE4C4"/>
    <w:lvl w:ilvl="0" w:tplc="0407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9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  <w:num w:numId="13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5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10"/>
  </w:num>
  <w:num w:numId="18">
    <w:abstractNumId w:val="10"/>
  </w:num>
  <w:num w:numId="19">
    <w:abstractNumId w:val="10"/>
  </w:num>
  <w:num w:numId="20">
    <w:abstractNumId w:val="6"/>
  </w:num>
  <w:num w:numId="21">
    <w:abstractNumId w:val="1"/>
  </w:num>
  <w:num w:numId="22">
    <w:abstractNumId w:val="11"/>
  </w:num>
  <w:num w:numId="23">
    <w:abstractNumId w:val="3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4A"/>
    <w:rsid w:val="000005F5"/>
    <w:rsid w:val="0000521B"/>
    <w:rsid w:val="00032CEE"/>
    <w:rsid w:val="0003425D"/>
    <w:rsid w:val="00037B26"/>
    <w:rsid w:val="000454D0"/>
    <w:rsid w:val="00081A90"/>
    <w:rsid w:val="001324E1"/>
    <w:rsid w:val="0015693D"/>
    <w:rsid w:val="001A2103"/>
    <w:rsid w:val="001B2421"/>
    <w:rsid w:val="001B6686"/>
    <w:rsid w:val="001E03DE"/>
    <w:rsid w:val="00206977"/>
    <w:rsid w:val="002223B8"/>
    <w:rsid w:val="00240D39"/>
    <w:rsid w:val="00244516"/>
    <w:rsid w:val="002554A1"/>
    <w:rsid w:val="00257B17"/>
    <w:rsid w:val="002719ED"/>
    <w:rsid w:val="0029389B"/>
    <w:rsid w:val="00296589"/>
    <w:rsid w:val="002C470F"/>
    <w:rsid w:val="002D6359"/>
    <w:rsid w:val="002E0FDB"/>
    <w:rsid w:val="002F0A4A"/>
    <w:rsid w:val="002F1C88"/>
    <w:rsid w:val="002F386E"/>
    <w:rsid w:val="00334366"/>
    <w:rsid w:val="00352B07"/>
    <w:rsid w:val="003644A0"/>
    <w:rsid w:val="00366B8C"/>
    <w:rsid w:val="00383678"/>
    <w:rsid w:val="00384A03"/>
    <w:rsid w:val="00393477"/>
    <w:rsid w:val="003A4811"/>
    <w:rsid w:val="003B186C"/>
    <w:rsid w:val="003B5584"/>
    <w:rsid w:val="003F6C1D"/>
    <w:rsid w:val="004045E8"/>
    <w:rsid w:val="00424FBF"/>
    <w:rsid w:val="00445B6B"/>
    <w:rsid w:val="0044650F"/>
    <w:rsid w:val="00466D2D"/>
    <w:rsid w:val="004C1C4F"/>
    <w:rsid w:val="004F650E"/>
    <w:rsid w:val="00515A87"/>
    <w:rsid w:val="00524277"/>
    <w:rsid w:val="00530D7B"/>
    <w:rsid w:val="005336DB"/>
    <w:rsid w:val="00573445"/>
    <w:rsid w:val="005A29E9"/>
    <w:rsid w:val="005B5ECA"/>
    <w:rsid w:val="005D5E6F"/>
    <w:rsid w:val="005F3ABD"/>
    <w:rsid w:val="00617F56"/>
    <w:rsid w:val="00644418"/>
    <w:rsid w:val="006C1733"/>
    <w:rsid w:val="006D0309"/>
    <w:rsid w:val="006D30E4"/>
    <w:rsid w:val="00707905"/>
    <w:rsid w:val="0073198E"/>
    <w:rsid w:val="007456F2"/>
    <w:rsid w:val="00745747"/>
    <w:rsid w:val="007758A0"/>
    <w:rsid w:val="007922F6"/>
    <w:rsid w:val="007D1250"/>
    <w:rsid w:val="008267B1"/>
    <w:rsid w:val="00835B09"/>
    <w:rsid w:val="008371F2"/>
    <w:rsid w:val="008723E2"/>
    <w:rsid w:val="008A7911"/>
    <w:rsid w:val="008C63F8"/>
    <w:rsid w:val="008C6798"/>
    <w:rsid w:val="009061BE"/>
    <w:rsid w:val="0091194E"/>
    <w:rsid w:val="00914E37"/>
    <w:rsid w:val="00916BDF"/>
    <w:rsid w:val="00920D2B"/>
    <w:rsid w:val="009457C8"/>
    <w:rsid w:val="009533B3"/>
    <w:rsid w:val="0096431B"/>
    <w:rsid w:val="0098638C"/>
    <w:rsid w:val="009935DA"/>
    <w:rsid w:val="00997B18"/>
    <w:rsid w:val="009B2349"/>
    <w:rsid w:val="009C05F9"/>
    <w:rsid w:val="009F7040"/>
    <w:rsid w:val="00A02F76"/>
    <w:rsid w:val="00A15D20"/>
    <w:rsid w:val="00A43F6E"/>
    <w:rsid w:val="00A65A39"/>
    <w:rsid w:val="00A67248"/>
    <w:rsid w:val="00A77F86"/>
    <w:rsid w:val="00A96680"/>
    <w:rsid w:val="00AE1E28"/>
    <w:rsid w:val="00B07243"/>
    <w:rsid w:val="00B127D0"/>
    <w:rsid w:val="00B22ACA"/>
    <w:rsid w:val="00B610D0"/>
    <w:rsid w:val="00B94202"/>
    <w:rsid w:val="00BA1CB9"/>
    <w:rsid w:val="00BA5500"/>
    <w:rsid w:val="00BB1AEC"/>
    <w:rsid w:val="00BD6E9E"/>
    <w:rsid w:val="00BF0620"/>
    <w:rsid w:val="00BF52CA"/>
    <w:rsid w:val="00C1028C"/>
    <w:rsid w:val="00C22DA6"/>
    <w:rsid w:val="00C329C9"/>
    <w:rsid w:val="00C65433"/>
    <w:rsid w:val="00C90825"/>
    <w:rsid w:val="00C929EA"/>
    <w:rsid w:val="00CC46B1"/>
    <w:rsid w:val="00CC6D1C"/>
    <w:rsid w:val="00CD2707"/>
    <w:rsid w:val="00CD6932"/>
    <w:rsid w:val="00CF2FCA"/>
    <w:rsid w:val="00D03EDF"/>
    <w:rsid w:val="00D33C33"/>
    <w:rsid w:val="00D36552"/>
    <w:rsid w:val="00D41903"/>
    <w:rsid w:val="00D601A6"/>
    <w:rsid w:val="00D90ED4"/>
    <w:rsid w:val="00D91EC4"/>
    <w:rsid w:val="00DA114A"/>
    <w:rsid w:val="00DB2F06"/>
    <w:rsid w:val="00DB4CC8"/>
    <w:rsid w:val="00DB655C"/>
    <w:rsid w:val="00DD2D46"/>
    <w:rsid w:val="00E40E04"/>
    <w:rsid w:val="00E61482"/>
    <w:rsid w:val="00E75BC7"/>
    <w:rsid w:val="00E82045"/>
    <w:rsid w:val="00E93C70"/>
    <w:rsid w:val="00E96B0A"/>
    <w:rsid w:val="00EB400E"/>
    <w:rsid w:val="00EB4406"/>
    <w:rsid w:val="00ED143D"/>
    <w:rsid w:val="00EE212E"/>
    <w:rsid w:val="00F0546D"/>
    <w:rsid w:val="00F131AC"/>
    <w:rsid w:val="00F16D39"/>
    <w:rsid w:val="00F313A4"/>
    <w:rsid w:val="00F44A67"/>
    <w:rsid w:val="00F70148"/>
    <w:rsid w:val="00F821ED"/>
    <w:rsid w:val="00FA4D2C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D1250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2C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D1250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2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chule.at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E7F3-4A3E-47F7-8D74-18FF01BA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Neufeld, Konrad (LS)</dc:creator>
  <cp:lastModifiedBy>Barbian, Markus (LS)</cp:lastModifiedBy>
  <cp:revision>9</cp:revision>
  <cp:lastPrinted>2017-10-17T12:15:00Z</cp:lastPrinted>
  <dcterms:created xsi:type="dcterms:W3CDTF">2017-09-22T13:32:00Z</dcterms:created>
  <dcterms:modified xsi:type="dcterms:W3CDTF">2017-10-19T12:28:00Z</dcterms:modified>
</cp:coreProperties>
</file>